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066C" w14:textId="7017EB69" w:rsidR="007D24EC" w:rsidRDefault="00940567" w:rsidP="001A426F">
      <w:pPr>
        <w:ind w:right="135"/>
        <w:jc w:val="center"/>
        <w:rPr>
          <w:rFonts w:ascii="Century Gothic" w:hAnsi="Century Gothic"/>
          <w:b/>
          <w:sz w:val="72"/>
        </w:rPr>
      </w:pPr>
      <w:r>
        <w:rPr>
          <w:rFonts w:ascii="Century Gothic" w:hAnsi="Century Gothic"/>
          <w:b/>
          <w:noProof/>
          <w:sz w:val="72"/>
        </w:rPr>
        <w:drawing>
          <wp:inline distT="0" distB="0" distL="0" distR="0" wp14:anchorId="70D3EC5B" wp14:editId="387F15FD">
            <wp:extent cx="4629150" cy="3967843"/>
            <wp:effectExtent l="0" t="0" r="0" b="0"/>
            <wp:docPr id="3" name="Bildobjekt 3" descr="D:\Dala Kusksällskap\Dala Kusksällskap\Hemsida\Logga\Logga Elipps 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la Kusksällskap\Dala Kusksällskap\Hemsida\Logga\Logga Elipps v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2017" cy="3970301"/>
                    </a:xfrm>
                    <a:prstGeom prst="rect">
                      <a:avLst/>
                    </a:prstGeom>
                    <a:noFill/>
                    <a:ln>
                      <a:noFill/>
                    </a:ln>
                  </pic:spPr>
                </pic:pic>
              </a:graphicData>
            </a:graphic>
          </wp:inline>
        </w:drawing>
      </w:r>
    </w:p>
    <w:p w14:paraId="0ADD2924" w14:textId="77777777" w:rsidR="0096150B" w:rsidRDefault="0096150B" w:rsidP="00087149">
      <w:pPr>
        <w:pStyle w:val="SvRFFramsidaverrubik"/>
      </w:pPr>
    </w:p>
    <w:p w14:paraId="26B2172E" w14:textId="77777777" w:rsidR="00FA2F13" w:rsidRDefault="00FA2F13" w:rsidP="00087149">
      <w:pPr>
        <w:pStyle w:val="SvRFFramsidaverrubik"/>
      </w:pPr>
    </w:p>
    <w:p w14:paraId="617FFDA1" w14:textId="77777777"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77777777" w:rsidR="009177B0" w:rsidRDefault="009177B0" w:rsidP="00087149">
      <w:pPr>
        <w:pStyle w:val="SvRFFramsidaFrfattare"/>
      </w:pPr>
    </w:p>
    <w:p w14:paraId="631A6F93" w14:textId="77777777" w:rsidR="0096150B" w:rsidRDefault="0096150B" w:rsidP="00087149">
      <w:pPr>
        <w:pStyle w:val="SvRFFramsidaFrfattare"/>
      </w:pPr>
    </w:p>
    <w:p w14:paraId="08374900" w14:textId="173C39DD" w:rsidR="00207A6B" w:rsidRPr="00A618F3" w:rsidRDefault="00940567" w:rsidP="00087149">
      <w:pPr>
        <w:pStyle w:val="SvRFFramsidaAvsndare"/>
      </w:pPr>
      <w:r>
        <w:t>Dala Kusksällskap</w:t>
      </w:r>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4AF12AB7" w:rsidR="00207A6B" w:rsidRDefault="00940567" w:rsidP="00087149">
      <w:pPr>
        <w:pStyle w:val="SvRFFramsidaAvsndareunderrubrik"/>
      </w:pPr>
      <w:r>
        <w:t>Bildad: 30 september 2016</w:t>
      </w:r>
    </w:p>
    <w:p w14:paraId="2E33F087" w14:textId="2495ED01" w:rsidR="00BD360A" w:rsidRDefault="00BD360A" w:rsidP="00087149">
      <w:pPr>
        <w:pStyle w:val="SvRFFramsidaAvsndareunderrubrik"/>
      </w:pPr>
      <w:r w:rsidRPr="00BD360A">
        <w:t>Stadgarna fastställda/ändrade av årsmöte den</w:t>
      </w:r>
      <w:r w:rsidR="00940567">
        <w:t xml:space="preserve"> </w:t>
      </w:r>
      <w:r w:rsidR="00FA2F13">
        <w:t>20 februari 2022</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77777777" w:rsidR="00087149" w:rsidRDefault="00087149">
      <w:pPr>
        <w:rPr>
          <w:rFonts w:ascii="Century Gothic" w:hAnsi="Century Gothic"/>
          <w:sz w:val="22"/>
        </w:rPr>
      </w:pPr>
      <w:r>
        <w:rPr>
          <w:rFonts w:ascii="Century Gothic" w:hAnsi="Century Gothic"/>
          <w:sz w:val="22"/>
        </w:rPr>
        <w:br w:type="page"/>
      </w:r>
    </w:p>
    <w:p w14:paraId="633DE0F7" w14:textId="77777777" w:rsidR="005408CA" w:rsidRPr="00A618F3" w:rsidRDefault="005408CA" w:rsidP="005408CA">
      <w:pPr>
        <w:pStyle w:val="SvRFRubrik"/>
      </w:pPr>
      <w:r w:rsidRPr="00A618F3">
        <w:lastRenderedPageBreak/>
        <w:t>1 kap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53590DFE" w14:textId="77777777" w:rsidR="005408CA" w:rsidRPr="005019F1" w:rsidRDefault="005408CA" w:rsidP="005408CA">
      <w:pPr>
        <w:pStyle w:val="SvRFBrdtext"/>
        <w:rPr>
          <w:rFonts w:asciiTheme="minorHAnsi" w:hAnsiTheme="minorHAnsi"/>
        </w:rPr>
      </w:pPr>
    </w:p>
    <w:p w14:paraId="6F32084D" w14:textId="667A5BB0" w:rsidR="005408CA" w:rsidRPr="005019F1" w:rsidRDefault="00940567" w:rsidP="005408CA">
      <w:pPr>
        <w:pStyle w:val="SvRFBrdtext"/>
        <w:rPr>
          <w:rFonts w:asciiTheme="minorHAnsi" w:hAnsiTheme="minorHAnsi"/>
        </w:rPr>
      </w:pPr>
      <w:r>
        <w:rPr>
          <w:rFonts w:asciiTheme="minorHAnsi" w:hAnsiTheme="minorHAnsi"/>
        </w:rPr>
        <w:t xml:space="preserve">Dala Kusksällskap </w:t>
      </w:r>
      <w:r w:rsidR="005408CA" w:rsidRPr="005019F1">
        <w:rPr>
          <w:rFonts w:asciiTheme="minorHAnsi" w:hAnsiTheme="minorHAnsi"/>
        </w:rPr>
        <w:t>är en ideell förening som är ansluten till Svenska Ridsportförbundet (</w:t>
      </w:r>
      <w:proofErr w:type="spellStart"/>
      <w:r w:rsidR="005408CA" w:rsidRPr="005019F1">
        <w:rPr>
          <w:rFonts w:asciiTheme="minorHAnsi" w:hAnsiTheme="minorHAnsi"/>
        </w:rPr>
        <w:t>SvRF</w:t>
      </w:r>
      <w:proofErr w:type="spellEnd"/>
      <w:r w:rsidR="005408CA" w:rsidRPr="005019F1">
        <w:rPr>
          <w:rFonts w:asciiTheme="minorHAnsi" w:hAnsiTheme="minorHAnsi"/>
        </w:rPr>
        <w:t>),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55B1F863" w14:textId="0C002274" w:rsidR="00A455AC" w:rsidRPr="005019F1" w:rsidRDefault="005408CA" w:rsidP="00940567">
      <w:pPr>
        <w:pStyle w:val="SvRFBrdtext"/>
        <w:rPr>
          <w:rFonts w:asciiTheme="minorHAnsi" w:hAnsiTheme="minorHAnsi"/>
        </w:rPr>
      </w:pPr>
      <w:r w:rsidRPr="005019F1">
        <w:rPr>
          <w:rFonts w:asciiTheme="minorHAnsi" w:hAnsiTheme="minorHAnsi"/>
        </w:rPr>
        <w:t>Föreningen är en sammanslutning av för ridsporten intresserade</w:t>
      </w:r>
      <w:r w:rsidR="00940567">
        <w:rPr>
          <w:rFonts w:asciiTheme="minorHAnsi" w:hAnsiTheme="minorHAnsi"/>
        </w:rPr>
        <w:t xml:space="preserve"> med ändamål att </w:t>
      </w:r>
      <w:proofErr w:type="spellStart"/>
      <w:r w:rsidR="00940567">
        <w:rPr>
          <w:rFonts w:asciiTheme="minorHAnsi" w:hAnsiTheme="minorHAnsi"/>
        </w:rPr>
        <w:t>bl</w:t>
      </w:r>
      <w:proofErr w:type="spellEnd"/>
      <w:r w:rsidR="00940567">
        <w:rPr>
          <w:rFonts w:asciiTheme="minorHAnsi" w:hAnsiTheme="minorHAnsi"/>
        </w:rPr>
        <w:t xml:space="preserve"> a främja kör</w:t>
      </w:r>
      <w:r w:rsidRPr="005019F1">
        <w:rPr>
          <w:rFonts w:asciiTheme="minorHAnsi" w:hAnsiTheme="minorHAnsi"/>
        </w:rPr>
        <w:t xml:space="preserve">ningen på sätt som anges i </w:t>
      </w:r>
      <w:proofErr w:type="spellStart"/>
      <w:r w:rsidRPr="005019F1">
        <w:rPr>
          <w:rFonts w:asciiTheme="minorHAnsi" w:hAnsiTheme="minorHAnsi"/>
        </w:rPr>
        <w:t>SvRFs</w:t>
      </w:r>
      <w:proofErr w:type="spellEnd"/>
      <w:r w:rsidRPr="005019F1">
        <w:rPr>
          <w:rFonts w:asciiTheme="minorHAnsi" w:hAnsiTheme="minorHAnsi"/>
        </w:rPr>
        <w:t xml:space="preserve"> stadgar, samt med särskild målsättning att</w:t>
      </w:r>
      <w:r w:rsidR="00905651">
        <w:rPr>
          <w:rFonts w:asciiTheme="minorHAnsi" w:hAnsiTheme="minorHAnsi"/>
        </w:rPr>
        <w:t xml:space="preserve"> synliggöra körningen som sport</w:t>
      </w:r>
      <w:r w:rsidR="00940567">
        <w:rPr>
          <w:rFonts w:asciiTheme="minorHAnsi" w:hAnsiTheme="minorHAnsi"/>
        </w:rPr>
        <w:t xml:space="preserve">, intressera de redan aktiva inom sporten och värva nya medlemmar samt anordna minst en attraktiv och väl genomförd körtävling varje år. </w:t>
      </w:r>
      <w:r w:rsidR="00C379F4">
        <w:rPr>
          <w:rFonts w:asciiTheme="minorHAnsi" w:hAnsiTheme="minorHAnsi"/>
        </w:rPr>
        <w:t>Vi vill göra föreningen känd runtom i Dalarna.</w:t>
      </w:r>
    </w:p>
    <w:p w14:paraId="2792CF73" w14:textId="77777777" w:rsidR="005408CA" w:rsidRDefault="005408CA" w:rsidP="005408CA">
      <w:pPr>
        <w:pStyle w:val="SvRFBrdtext"/>
      </w:pPr>
    </w:p>
    <w:p w14:paraId="462D2E51" w14:textId="77777777" w:rsidR="005408CA" w:rsidRPr="005408CA" w:rsidRDefault="005408CA" w:rsidP="005408CA">
      <w:pPr>
        <w:pStyle w:val="SvRFBrdtext"/>
        <w:rPr>
          <w:rFonts w:ascii="Century Gothic" w:hAnsi="Century Gothic"/>
          <w:b/>
        </w:rPr>
      </w:pPr>
      <w:r w:rsidRPr="005408CA">
        <w:rPr>
          <w:rFonts w:ascii="Century Gothic" w:hAnsi="Century Gothic"/>
          <w:b/>
        </w:rPr>
        <w:t>§ 2 Säte mm</w:t>
      </w:r>
    </w:p>
    <w:p w14:paraId="4E56B477" w14:textId="77777777" w:rsidR="005408CA" w:rsidRDefault="005408CA" w:rsidP="005408CA">
      <w:pPr>
        <w:pStyle w:val="SvRFBrdtext"/>
      </w:pPr>
    </w:p>
    <w:p w14:paraId="6F56074E" w14:textId="756DBC97" w:rsidR="005408CA" w:rsidRPr="005019F1" w:rsidRDefault="005408CA" w:rsidP="005408CA">
      <w:pPr>
        <w:pStyle w:val="SvRFBrdtext"/>
        <w:rPr>
          <w:rFonts w:asciiTheme="minorHAnsi" w:hAnsiTheme="minorHAnsi"/>
        </w:rPr>
      </w:pPr>
      <w:r w:rsidRPr="005019F1">
        <w:rPr>
          <w:rFonts w:asciiTheme="minorHAnsi" w:hAnsiTheme="minorHAnsi"/>
        </w:rPr>
        <w:t xml:space="preserve">Föreningen har sin hemort/säte i </w:t>
      </w:r>
      <w:r w:rsidR="00C379F4">
        <w:rPr>
          <w:rFonts w:asciiTheme="minorHAnsi" w:hAnsiTheme="minorHAnsi"/>
        </w:rPr>
        <w:t xml:space="preserve">Bjursås, Falu </w:t>
      </w:r>
      <w:r w:rsidRPr="005019F1">
        <w:rPr>
          <w:rFonts w:asciiTheme="minorHAnsi" w:hAnsiTheme="minorHAnsi"/>
        </w:rPr>
        <w:t>kommun</w:t>
      </w:r>
    </w:p>
    <w:p w14:paraId="52631F84" w14:textId="77777777" w:rsidR="005408CA" w:rsidRPr="005019F1" w:rsidRDefault="005408CA" w:rsidP="005408CA">
      <w:pPr>
        <w:pStyle w:val="SvRFBrdtext"/>
        <w:rPr>
          <w:rFonts w:asciiTheme="minorHAnsi" w:hAnsiTheme="minorHAnsi"/>
        </w:rPr>
      </w:pPr>
    </w:p>
    <w:p w14:paraId="3FBCDF3F" w14:textId="3B906D8F"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C2448B">
        <w:rPr>
          <w:rFonts w:asciiTheme="minorHAnsi" w:hAnsiTheme="minorHAnsi"/>
        </w:rPr>
        <w:t xml:space="preserve"> </w:t>
      </w:r>
      <w:r w:rsidR="00C379F4">
        <w:rPr>
          <w:rFonts w:asciiTheme="minorHAnsi" w:hAnsiTheme="minorHAnsi"/>
        </w:rPr>
        <w:t>802506-4117</w:t>
      </w:r>
    </w:p>
    <w:p w14:paraId="4BCD5AFD" w14:textId="77777777" w:rsidR="005408CA" w:rsidRDefault="005408CA" w:rsidP="005408CA">
      <w:pPr>
        <w:pStyle w:val="SvRFBrdtext"/>
      </w:pPr>
    </w:p>
    <w:p w14:paraId="2028735B" w14:textId="77777777" w:rsidR="005408CA" w:rsidRPr="00A618F3" w:rsidRDefault="005408CA" w:rsidP="005408CA">
      <w:pPr>
        <w:pStyle w:val="SvRFBrdtext"/>
        <w:rPr>
          <w:rFonts w:ascii="Century Gothic" w:hAnsi="Century Gothic"/>
          <w:b/>
        </w:rPr>
      </w:pPr>
      <w:r w:rsidRPr="00A618F3">
        <w:rPr>
          <w:rFonts w:ascii="Century Gothic" w:hAnsi="Century Gothic"/>
          <w:b/>
        </w:rPr>
        <w:t>§ 3 Sammansättning, tillhörighet mm</w:t>
      </w:r>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68B51DE4"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w:t>
      </w:r>
      <w:proofErr w:type="spellStart"/>
      <w:r w:rsidRPr="00A618F3">
        <w:rPr>
          <w:rFonts w:asciiTheme="minorHAnsi" w:hAnsiTheme="minorHAnsi"/>
        </w:rPr>
        <w:t>SvRF</w:t>
      </w:r>
      <w:proofErr w:type="spellEnd"/>
      <w:r w:rsidRPr="00A618F3">
        <w:rPr>
          <w:rFonts w:asciiTheme="minorHAnsi" w:hAnsiTheme="minorHAnsi"/>
        </w:rPr>
        <w:t xml:space="preserve"> </w:t>
      </w:r>
      <w:r w:rsidR="00482618" w:rsidRPr="00A618F3">
        <w:rPr>
          <w:rFonts w:asciiTheme="minorHAnsi" w:hAnsiTheme="minorHAnsi"/>
        </w:rPr>
        <w:t xml:space="preserve">blir föreningen även medlem i </w:t>
      </w:r>
      <w:proofErr w:type="spellStart"/>
      <w:r w:rsidR="00482618" w:rsidRPr="00A618F3">
        <w:rPr>
          <w:rFonts w:asciiTheme="minorHAnsi" w:hAnsiTheme="minorHAnsi"/>
        </w:rPr>
        <w:t>Sv</w:t>
      </w:r>
      <w:r w:rsidRPr="00A618F3">
        <w:rPr>
          <w:rFonts w:asciiTheme="minorHAnsi" w:hAnsiTheme="minorHAnsi"/>
        </w:rPr>
        <w:t>RFs</w:t>
      </w:r>
      <w:proofErr w:type="spellEnd"/>
      <w:r w:rsidRPr="00A618F3">
        <w:rPr>
          <w:rFonts w:asciiTheme="minorHAnsi" w:hAnsiTheme="minorHAnsi"/>
        </w:rPr>
        <w:t xml:space="preserve"> distriktsförbund (</w:t>
      </w:r>
      <w:r w:rsidR="004B3985">
        <w:rPr>
          <w:rFonts w:asciiTheme="minorHAnsi" w:hAnsiTheme="minorHAnsi"/>
        </w:rPr>
        <w:t>Dalarnas Ridsportförbund</w:t>
      </w:r>
      <w:r w:rsidRPr="00A618F3">
        <w:rPr>
          <w:rFonts w:asciiTheme="minorHAnsi" w:hAnsiTheme="minorHAnsi"/>
        </w:rPr>
        <w:t>), samt i det distriktsförbu</w:t>
      </w:r>
      <w:r w:rsidR="004B3985">
        <w:rPr>
          <w:rFonts w:asciiTheme="minorHAnsi" w:hAnsiTheme="minorHAnsi"/>
        </w:rPr>
        <w:t>nd inom RF (RF-SISU Dalarna</w:t>
      </w:r>
      <w:r w:rsidRPr="00A618F3">
        <w:rPr>
          <w:rFonts w:asciiTheme="minorHAnsi" w:hAnsiTheme="minorHAnsi"/>
        </w:rPr>
        <w:t xml:space="preserve">) inom vars område föreningens hemort är belägen. </w:t>
      </w:r>
    </w:p>
    <w:p w14:paraId="122EA45D" w14:textId="77777777" w:rsidR="005408CA" w:rsidRPr="00A618F3" w:rsidRDefault="005408CA" w:rsidP="005408CA">
      <w:pPr>
        <w:pStyle w:val="SvRFBrdtext"/>
        <w:rPr>
          <w:rFonts w:asciiTheme="minorHAnsi" w:hAnsiTheme="minorHAnsi"/>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är skyldig att följa RFs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w:t>
      </w:r>
      <w:proofErr w:type="spellStart"/>
      <w:r w:rsidRPr="00A618F3">
        <w:rPr>
          <w:rFonts w:asciiTheme="minorHAnsi" w:hAnsiTheme="minorHAnsi"/>
        </w:rPr>
        <w:t>SvRF</w:t>
      </w:r>
      <w:proofErr w:type="spellEnd"/>
      <w:r w:rsidRPr="00A618F3">
        <w:rPr>
          <w:rFonts w:asciiTheme="minorHAnsi" w:hAnsiTheme="minorHAnsi"/>
        </w:rPr>
        <w:t xml:space="preserve">,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77777777" w:rsidR="005408CA" w:rsidRDefault="005408CA" w:rsidP="005408CA">
      <w:pPr>
        <w:pStyle w:val="SvRFBrdtext"/>
      </w:pPr>
    </w:p>
    <w:p w14:paraId="72F6D002" w14:textId="77777777" w:rsidR="007844D7" w:rsidRDefault="007844D7"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67DB2A50" w14:textId="77777777" w:rsidR="00C379F4" w:rsidRDefault="00C379F4" w:rsidP="005408CA">
      <w:pPr>
        <w:pStyle w:val="SvRFBrdtext"/>
        <w:rPr>
          <w:rFonts w:ascii="Century Gothic" w:hAnsi="Century Gothic"/>
          <w:b/>
        </w:rPr>
      </w:pPr>
    </w:p>
    <w:p w14:paraId="0748947D" w14:textId="77777777" w:rsidR="004B3985" w:rsidRDefault="004B3985" w:rsidP="005408CA">
      <w:pPr>
        <w:pStyle w:val="SvRFBrdtext"/>
        <w:rPr>
          <w:rFonts w:ascii="Century Gothic" w:hAnsi="Century Gothic"/>
          <w:b/>
        </w:rPr>
      </w:pPr>
    </w:p>
    <w:p w14:paraId="5DF3367F" w14:textId="77777777" w:rsidR="00C379F4" w:rsidRDefault="00C379F4" w:rsidP="005408CA">
      <w:pPr>
        <w:pStyle w:val="SvRFBrdtext"/>
        <w:rPr>
          <w:rFonts w:ascii="Century Gothic" w:hAnsi="Century Gothic"/>
          <w:b/>
        </w:rPr>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lastRenderedPageBreak/>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Talan i tvist där parterna är enskild medlem, förening, SDF, DF, SF eller RF får inte väckas i allmän domstol. Sådan tvist ska, utom i de fall då annan särskild ordning är föreskriven i RFs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 xml:space="preserve">Beslutet, tillsammans med kopior av styrelsens och årsmötets protokoll i ärendet, samt revisionsberättelse och balans- och resultaträkningar, ska omedelbart </w:t>
      </w:r>
      <w:proofErr w:type="gramStart"/>
      <w:r w:rsidRPr="00A618F3">
        <w:rPr>
          <w:rFonts w:asciiTheme="minorHAnsi" w:hAnsiTheme="minorHAnsi"/>
        </w:rPr>
        <w:t>tillställas</w:t>
      </w:r>
      <w:proofErr w:type="gramEnd"/>
      <w:r w:rsidRPr="00A618F3">
        <w:rPr>
          <w:rFonts w:asciiTheme="minorHAnsi" w:hAnsiTheme="minorHAnsi"/>
        </w:rPr>
        <w:t xml:space="preserve"> </w:t>
      </w:r>
      <w:proofErr w:type="spellStart"/>
      <w:r w:rsidRPr="00A618F3">
        <w:rPr>
          <w:rFonts w:asciiTheme="minorHAnsi" w:hAnsiTheme="minorHAnsi"/>
        </w:rPr>
        <w:t>SvRF</w:t>
      </w:r>
      <w:proofErr w:type="spellEnd"/>
      <w:r w:rsidRPr="00A618F3">
        <w:rPr>
          <w:rFonts w:asciiTheme="minorHAnsi" w:hAnsiTheme="minorHAnsi"/>
        </w:rPr>
        <w:t>.</w:t>
      </w:r>
    </w:p>
    <w:p w14:paraId="3DCD6D9D" w14:textId="77777777" w:rsidR="002B4677" w:rsidRPr="00A618F3" w:rsidRDefault="002B4677" w:rsidP="002B4677">
      <w:pPr>
        <w:pStyle w:val="SvRFBrdtext"/>
      </w:pPr>
    </w:p>
    <w:p w14:paraId="567E9481" w14:textId="77777777" w:rsidR="00C379F4" w:rsidRDefault="00C379F4" w:rsidP="002B4677">
      <w:pPr>
        <w:pStyle w:val="SvRFBrdtext"/>
        <w:rPr>
          <w:rFonts w:ascii="Century Gothic" w:hAnsi="Century Gothic"/>
          <w:b/>
          <w:sz w:val="36"/>
          <w:szCs w:val="36"/>
        </w:rPr>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w:t>
      </w:r>
      <w:proofErr w:type="gramStart"/>
      <w:r w:rsidRPr="00A618F3">
        <w:rPr>
          <w:rFonts w:asciiTheme="minorHAnsi" w:hAnsiTheme="minorHAnsi"/>
        </w:rPr>
        <w:t>erlägger</w:t>
      </w:r>
      <w:proofErr w:type="gramEnd"/>
      <w:r w:rsidRPr="00A618F3">
        <w:rPr>
          <w:rFonts w:asciiTheme="minorHAnsi" w:hAnsiTheme="minorHAnsi"/>
        </w:rPr>
        <w:t xml:space="preserve"> årsavgift antas som medlem. </w:t>
      </w:r>
    </w:p>
    <w:p w14:paraId="46140697" w14:textId="77777777" w:rsidR="002B4677" w:rsidRPr="00A618F3"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4DA840" w14:textId="77777777" w:rsidR="002B4677" w:rsidRPr="006D6365" w:rsidRDefault="002B4677"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w:t>
      </w:r>
      <w:proofErr w:type="gramStart"/>
      <w:r w:rsidRPr="00A618F3">
        <w:rPr>
          <w:rFonts w:asciiTheme="minorHAnsi" w:hAnsiTheme="minorHAnsi"/>
        </w:rPr>
        <w:t>erlägger</w:t>
      </w:r>
      <w:proofErr w:type="gramEnd"/>
      <w:r w:rsidRPr="00A618F3">
        <w:rPr>
          <w:rFonts w:asciiTheme="minorHAnsi" w:hAnsiTheme="minorHAnsi"/>
        </w:rPr>
        <w:t xml:space="preserve"> en årsavgift, vars storlek, efter förslag av styrelsen, årligen fastställs av årsmötet. Årsavgiften ska </w:t>
      </w:r>
      <w:proofErr w:type="gramStart"/>
      <w:r w:rsidRPr="00A618F3">
        <w:rPr>
          <w:rFonts w:asciiTheme="minorHAnsi" w:hAnsiTheme="minorHAnsi"/>
        </w:rPr>
        <w:t>erläggas</w:t>
      </w:r>
      <w:proofErr w:type="gramEnd"/>
      <w:r w:rsidRPr="00A618F3">
        <w:rPr>
          <w:rFonts w:asciiTheme="minorHAnsi" w:hAnsiTheme="minorHAnsi"/>
        </w:rPr>
        <w:t xml:space="preserve">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lastRenderedPageBreak/>
        <w:t xml:space="preserve">§ 12 Utträde </w:t>
      </w:r>
    </w:p>
    <w:p w14:paraId="1773857A" w14:textId="77777777" w:rsidR="002B4677" w:rsidRPr="00A618F3" w:rsidRDefault="002B4677" w:rsidP="002B4677">
      <w:pPr>
        <w:pStyle w:val="SvRFBrdtext"/>
      </w:pPr>
    </w:p>
    <w:p w14:paraId="45D44E2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proofErr w:type="gramStart"/>
      <w:r w:rsidRPr="00A618F3">
        <w:rPr>
          <w:rFonts w:asciiTheme="minorHAnsi" w:hAnsiTheme="minorHAnsi"/>
        </w:rPr>
        <w:t>Erlagd</w:t>
      </w:r>
      <w:proofErr w:type="gramEnd"/>
      <w:r w:rsidRPr="00A618F3">
        <w:rPr>
          <w:rFonts w:asciiTheme="minorHAnsi" w:hAnsiTheme="minorHAnsi"/>
        </w:rPr>
        <w:t xml:space="preserve">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Ryttarlicens kan återkallas enligt </w:t>
      </w:r>
      <w:proofErr w:type="spellStart"/>
      <w:r w:rsidRPr="00A618F3">
        <w:rPr>
          <w:rFonts w:asciiTheme="minorHAnsi" w:hAnsiTheme="minorHAnsi"/>
        </w:rPr>
        <w:t>SvRFs</w:t>
      </w:r>
      <w:proofErr w:type="spellEnd"/>
      <w:r w:rsidRPr="00A618F3">
        <w:rPr>
          <w:rFonts w:asciiTheme="minorHAnsi" w:hAnsiTheme="minorHAnsi"/>
        </w:rPr>
        <w:t xml:space="preserve">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Beslut om vägrat medlemskap, medlemskapets upphörande eller varning får överklagas till </w:t>
      </w:r>
      <w:proofErr w:type="spellStart"/>
      <w:r w:rsidRPr="00A618F3">
        <w:rPr>
          <w:rFonts w:asciiTheme="minorHAnsi" w:hAnsiTheme="minorHAnsi"/>
        </w:rPr>
        <w:t>SvRF</w:t>
      </w:r>
      <w:proofErr w:type="spellEnd"/>
      <w:r w:rsidRPr="00A618F3">
        <w:rPr>
          <w:rFonts w:asciiTheme="minorHAnsi" w:hAnsiTheme="minorHAnsi"/>
        </w:rPr>
        <w:t xml:space="preserve"> enligt reglerna i 15 kap RFs stadgar.</w:t>
      </w:r>
    </w:p>
    <w:p w14:paraId="70C5F643" w14:textId="77777777" w:rsidR="002B4677" w:rsidRDefault="002B4677" w:rsidP="002B4677">
      <w:pPr>
        <w:pStyle w:val="SvRFBrdtext"/>
        <w:rPr>
          <w:color w:val="FF0000"/>
        </w:rPr>
      </w:pPr>
    </w:p>
    <w:p w14:paraId="75854F97"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 xml:space="preserve">Årsmötet, som är föreningens högsta beslutande organ, hålls före utgången av februari månad. Förhandsmeddelande om tid och plats för mötet ska utfärdas minst en månad i förväg på sätt som 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5AFFAB2F"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 och förvaltningsberättelser, revisorernas berättelse, verksamhetsplan och budget</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 xml:space="preserve">med styrelsens </w:t>
      </w:r>
      <w:proofErr w:type="gramStart"/>
      <w:r w:rsidR="00B60A39" w:rsidRPr="00A618F3">
        <w:rPr>
          <w:rFonts w:asciiTheme="minorHAnsi" w:hAnsiTheme="minorHAnsi"/>
          <w:szCs w:val="22"/>
        </w:rPr>
        <w:t xml:space="preserve">yttrande </w:t>
      </w:r>
      <w:r w:rsidR="002356F7" w:rsidRPr="00A618F3">
        <w:rPr>
          <w:rFonts w:asciiTheme="minorHAnsi" w:hAnsiTheme="minorHAnsi"/>
          <w:szCs w:val="22"/>
        </w:rPr>
        <w:t xml:space="preserve"> </w:t>
      </w:r>
      <w:r w:rsidRPr="00A618F3">
        <w:rPr>
          <w:rFonts w:asciiTheme="minorHAnsi" w:hAnsiTheme="minorHAnsi"/>
          <w:szCs w:val="22"/>
        </w:rPr>
        <w:t>ska</w:t>
      </w:r>
      <w:proofErr w:type="gramEnd"/>
      <w:r w:rsidRPr="00A618F3">
        <w:rPr>
          <w:rFonts w:asciiTheme="minorHAnsi" w:hAnsiTheme="minorHAnsi"/>
          <w:szCs w:val="22"/>
        </w:rPr>
        <w:t xml:space="preserve"> finnas tillgängliga för</w:t>
      </w:r>
      <w:r w:rsidR="004B3985">
        <w:rPr>
          <w:rFonts w:asciiTheme="minorHAnsi" w:hAnsiTheme="minorHAnsi"/>
          <w:szCs w:val="22"/>
        </w:rPr>
        <w:t xml:space="preserve"> </w:t>
      </w:r>
      <w:r w:rsidRPr="00A618F3">
        <w:rPr>
          <w:rFonts w:asciiTheme="minorHAnsi" w:hAnsiTheme="minorHAnsi"/>
          <w:szCs w:val="22"/>
        </w:rPr>
        <w:lastRenderedPageBreak/>
        <w:t>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Vid årsmöte samt extra allmänt möte som hålls senast den sista februari äger varje medlem som fyllt 15 år en röst om årsavgiften för föregående eller pågående räkenskapsår </w:t>
      </w:r>
      <w:proofErr w:type="gramStart"/>
      <w:r w:rsidRPr="00A618F3">
        <w:rPr>
          <w:rFonts w:asciiTheme="minorHAnsi" w:hAnsiTheme="minorHAnsi"/>
          <w:szCs w:val="22"/>
        </w:rPr>
        <w:t>erlagts</w:t>
      </w:r>
      <w:proofErr w:type="gramEnd"/>
      <w:r w:rsidRPr="00A618F3">
        <w:rPr>
          <w:rFonts w:asciiTheme="minorHAnsi" w:hAnsiTheme="minorHAnsi"/>
          <w:szCs w:val="22"/>
        </w:rPr>
        <w:t xml:space="preserve">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Vid extra allmänt möte som hålls efter den sista februari äger varje medlem som fyllt 15 år en röst, om årsavgiften för pågående räkenskapsår </w:t>
      </w:r>
      <w:proofErr w:type="gramStart"/>
      <w:r w:rsidRPr="00A618F3">
        <w:rPr>
          <w:rFonts w:asciiTheme="minorHAnsi" w:hAnsiTheme="minorHAnsi"/>
          <w:szCs w:val="22"/>
        </w:rPr>
        <w:t>erlagts</w:t>
      </w:r>
      <w:proofErr w:type="gramEnd"/>
      <w:r w:rsidRPr="00A618F3">
        <w:rPr>
          <w:rFonts w:asciiTheme="minorHAnsi" w:hAnsiTheme="minorHAnsi"/>
          <w:szCs w:val="22"/>
        </w:rPr>
        <w:t xml:space="preserve">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23. Val av ombud till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1D571A65" w14:textId="77777777" w:rsidR="004B3985" w:rsidRDefault="004B3985" w:rsidP="00692684">
      <w:pPr>
        <w:pStyle w:val="SvRFBrdtext"/>
        <w:rPr>
          <w:rFonts w:asciiTheme="minorHAnsi" w:hAnsiTheme="minorHAnsi"/>
          <w:szCs w:val="22"/>
        </w:rPr>
      </w:pPr>
    </w:p>
    <w:p w14:paraId="319C52E2" w14:textId="77777777" w:rsidR="004B3985" w:rsidRDefault="004B3985" w:rsidP="00692684">
      <w:pPr>
        <w:pStyle w:val="SvRFBrdtext"/>
        <w:rPr>
          <w:rFonts w:asciiTheme="minorHAnsi" w:hAnsiTheme="minorHAnsi"/>
          <w:szCs w:val="22"/>
        </w:rPr>
      </w:pPr>
    </w:p>
    <w:p w14:paraId="552478CC" w14:textId="77777777" w:rsidR="004B3985" w:rsidRDefault="004B3985" w:rsidP="00692684">
      <w:pPr>
        <w:pStyle w:val="SvRFBrdtext"/>
        <w:rPr>
          <w:rFonts w:asciiTheme="minorHAnsi" w:hAnsiTheme="minorHAnsi"/>
          <w:szCs w:val="22"/>
        </w:rPr>
      </w:pPr>
    </w:p>
    <w:p w14:paraId="733B1BFF" w14:textId="77777777" w:rsidR="004B3985" w:rsidRDefault="004B3985"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lastRenderedPageBreak/>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1-7,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77777777"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Kolla Samtliga ärenden utom de i § 7 och 9 avgörs genom enkel röstövervikt. Vid 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37D3E7E9" w14:textId="77777777" w:rsidR="00692684" w:rsidRDefault="00692684" w:rsidP="00692684">
      <w:pPr>
        <w:pStyle w:val="SvRFBrdtext"/>
        <w:rPr>
          <w:rFonts w:asciiTheme="minorHAnsi" w:hAnsiTheme="minorHAnsi"/>
          <w:szCs w:val="22"/>
        </w:rPr>
      </w:pPr>
    </w:p>
    <w:p w14:paraId="5774B866" w14:textId="40D5FEB4" w:rsidR="005019F1" w:rsidRPr="00A618F3" w:rsidRDefault="005019F1" w:rsidP="005019F1">
      <w:pPr>
        <w:pStyle w:val="SvRFBrdtext"/>
        <w:rPr>
          <w:rFonts w:asciiTheme="minorHAnsi" w:hAnsiTheme="minorHAnsi"/>
          <w:szCs w:val="22"/>
        </w:rPr>
      </w:pPr>
      <w:r w:rsidRPr="00A618F3">
        <w:rPr>
          <w:rFonts w:asciiTheme="minorHAnsi" w:hAnsiTheme="minorHAnsi"/>
          <w:szCs w:val="22"/>
        </w:rPr>
        <w:t>Valberedningen består av ordförande, tilli</w:t>
      </w:r>
      <w:r w:rsidR="00C379F4">
        <w:rPr>
          <w:rFonts w:asciiTheme="minorHAnsi" w:hAnsiTheme="minorHAnsi"/>
          <w:szCs w:val="22"/>
        </w:rPr>
        <w:t>ka sammankallande, och 1-2</w:t>
      </w:r>
      <w:r w:rsidRPr="00A618F3">
        <w:rPr>
          <w:rFonts w:asciiTheme="minorHAnsi" w:hAnsiTheme="minorHAnsi"/>
          <w:szCs w:val="22"/>
        </w:rPr>
        <w:t xml:space="preserve">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3DAE0970" w14:textId="77777777" w:rsidR="004B3985" w:rsidRDefault="004B3985" w:rsidP="00692684">
      <w:pPr>
        <w:pStyle w:val="SvRFBrdtext"/>
        <w:rPr>
          <w:rFonts w:ascii="Century Gothic" w:hAnsi="Century Gothic"/>
          <w:b/>
          <w:sz w:val="36"/>
          <w:szCs w:val="36"/>
        </w:rPr>
      </w:pPr>
    </w:p>
    <w:p w14:paraId="58ACD4A5" w14:textId="77777777" w:rsidR="004B3985" w:rsidRDefault="004B3985" w:rsidP="00692684">
      <w:pPr>
        <w:pStyle w:val="SvRFBrdtext"/>
        <w:rPr>
          <w:rFonts w:ascii="Century Gothic" w:hAnsi="Century Gothic"/>
          <w:b/>
          <w:sz w:val="36"/>
          <w:szCs w:val="36"/>
        </w:rPr>
      </w:pPr>
    </w:p>
    <w:p w14:paraId="7966984D" w14:textId="77777777" w:rsidR="004B3985" w:rsidRDefault="004B3985" w:rsidP="00692684">
      <w:pPr>
        <w:pStyle w:val="SvRFBrdtext"/>
        <w:rPr>
          <w:rFonts w:ascii="Century Gothic" w:hAnsi="Century Gothic"/>
          <w:b/>
          <w:sz w:val="36"/>
          <w:szCs w:val="36"/>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lastRenderedPageBreak/>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77777777" w:rsidR="00692684" w:rsidRPr="00A618F3" w:rsidRDefault="005019F1" w:rsidP="00692684">
      <w:pPr>
        <w:pStyle w:val="SvRFBrdtext"/>
        <w:rPr>
          <w:rFonts w:asciiTheme="minorHAnsi" w:hAnsiTheme="minorHAnsi"/>
          <w:szCs w:val="22"/>
        </w:rPr>
      </w:pPr>
      <w:r w:rsidRPr="00A618F3">
        <w:rPr>
          <w:rFonts w:asciiTheme="minorHAnsi" w:hAnsiTheme="minorHAnsi"/>
          <w:szCs w:val="22"/>
        </w:rPr>
        <w:t>För granskning av föreningens räkenskaper och styrelsens förvaltning ska utses två revisorer och en suppleant eller registrerat revisionsbolag. Revisorerna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bookmarkStart w:id="0" w:name="_GoBack"/>
      <w:bookmarkEnd w:id="0"/>
    </w:p>
    <w:p w14:paraId="7F869ABD" w14:textId="6CB383DE"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Styrelsen ska be</w:t>
      </w:r>
      <w:r w:rsidR="00AA4DC1">
        <w:rPr>
          <w:rFonts w:asciiTheme="minorHAnsi" w:hAnsiTheme="minorHAnsi"/>
          <w:szCs w:val="22"/>
        </w:rPr>
        <w:t>stå av ordförande samt lägst 4 och högst 6</w:t>
      </w:r>
      <w:r w:rsidRPr="00A618F3">
        <w:rPr>
          <w:rFonts w:asciiTheme="minorHAnsi" w:hAnsiTheme="minorHAnsi"/>
          <w:szCs w:val="22"/>
        </w:rPr>
        <w:t xml:space="preserve"> or</w:t>
      </w:r>
      <w:r w:rsidR="00AA4DC1">
        <w:rPr>
          <w:rFonts w:asciiTheme="minorHAnsi" w:hAnsiTheme="minorHAnsi"/>
          <w:szCs w:val="22"/>
        </w:rPr>
        <w:t>dinarie le</w:t>
      </w:r>
      <w:r w:rsidR="004B3985">
        <w:rPr>
          <w:rFonts w:asciiTheme="minorHAnsi" w:hAnsiTheme="minorHAnsi"/>
          <w:szCs w:val="22"/>
        </w:rPr>
        <w:t>damöter samt lägst 1 och högst 3</w:t>
      </w:r>
      <w:r w:rsidRPr="00A618F3">
        <w:rPr>
          <w:rFonts w:asciiTheme="minorHAnsi" w:hAnsiTheme="minorHAnsi"/>
          <w:szCs w:val="22"/>
        </w:rPr>
        <w:t xml:space="preserve">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 xml:space="preserve">Styrelsen </w:t>
      </w:r>
      <w:proofErr w:type="gramStart"/>
      <w:r w:rsidRPr="00A618F3">
        <w:rPr>
          <w:rFonts w:asciiTheme="minorHAnsi" w:hAnsiTheme="minorHAnsi"/>
          <w:szCs w:val="22"/>
        </w:rPr>
        <w:t>är</w:t>
      </w:r>
      <w:proofErr w:type="gramEnd"/>
      <w:r w:rsidRPr="00A618F3">
        <w:rPr>
          <w:rFonts w:asciiTheme="minorHAnsi" w:hAnsiTheme="minorHAnsi"/>
          <w:szCs w:val="22"/>
        </w:rPr>
        <w:t xml:space="preserve"> </w:t>
      </w:r>
      <w:proofErr w:type="gramStart"/>
      <w:r w:rsidRPr="00A618F3">
        <w:rPr>
          <w:rFonts w:asciiTheme="minorHAnsi" w:hAnsiTheme="minorHAnsi"/>
          <w:szCs w:val="22"/>
        </w:rPr>
        <w:t>beslutsför</w:t>
      </w:r>
      <w:proofErr w:type="gramEnd"/>
      <w:r w:rsidRPr="00A618F3">
        <w:rPr>
          <w:rFonts w:asciiTheme="minorHAnsi" w:hAnsiTheme="minorHAnsi"/>
          <w:szCs w:val="22"/>
        </w:rPr>
        <w:t xml:space="preserve">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xml:space="preserve">§ 25 Styrelsens </w:t>
      </w:r>
      <w:proofErr w:type="gramStart"/>
      <w:r w:rsidRPr="00A618F3">
        <w:rPr>
          <w:rFonts w:ascii="Century Gothic" w:hAnsi="Century Gothic"/>
          <w:b/>
        </w:rPr>
        <w:t>åligganden</w:t>
      </w:r>
      <w:proofErr w:type="gramEnd"/>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RFs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Det åligger styrelsen att särskilt </w:t>
      </w:r>
      <w:proofErr w:type="gramStart"/>
      <w:r w:rsidRPr="00A618F3">
        <w:rPr>
          <w:rFonts w:asciiTheme="minorHAnsi" w:hAnsiTheme="minorHAnsi"/>
          <w:sz w:val="22"/>
          <w:szCs w:val="22"/>
        </w:rPr>
        <w:t>tillse</w:t>
      </w:r>
      <w:proofErr w:type="gramEnd"/>
      <w:r w:rsidRPr="00A618F3">
        <w:rPr>
          <w:rFonts w:asciiTheme="minorHAnsi" w:hAnsiTheme="minorHAnsi"/>
          <w:sz w:val="22"/>
          <w:szCs w:val="22"/>
        </w:rPr>
        <w:t xml:space="preserv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Uppfyller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lastRenderedPageBreak/>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proofErr w:type="gramStart"/>
      <w:r w:rsidRPr="00BF2EC3">
        <w:rPr>
          <w:rFonts w:asciiTheme="minorHAnsi" w:hAnsiTheme="minorHAnsi"/>
          <w:sz w:val="22"/>
          <w:szCs w:val="22"/>
        </w:rPr>
        <w:t>Handha</w:t>
      </w:r>
      <w:proofErr w:type="gramEnd"/>
      <w:r w:rsidRPr="00BF2EC3">
        <w:rPr>
          <w:rFonts w:asciiTheme="minorHAnsi" w:hAnsiTheme="minorHAnsi"/>
          <w:sz w:val="22"/>
          <w:szCs w:val="22"/>
        </w:rPr>
        <w:t xml:space="preserve">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proofErr w:type="gramStart"/>
      <w:r w:rsidRPr="00BF2EC3">
        <w:rPr>
          <w:rFonts w:asciiTheme="minorHAnsi" w:hAnsiTheme="minorHAnsi"/>
          <w:sz w:val="22"/>
          <w:szCs w:val="22"/>
        </w:rPr>
        <w:t>Tillse</w:t>
      </w:r>
      <w:proofErr w:type="gramEnd"/>
      <w:r w:rsidRPr="00BF2EC3">
        <w:rPr>
          <w:rFonts w:asciiTheme="minorHAnsi" w:hAnsiTheme="minorHAnsi"/>
          <w:sz w:val="22"/>
          <w:szCs w:val="22"/>
        </w:rPr>
        <w:t xml:space="preserv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w:t>
      </w:r>
      <w:proofErr w:type="spellStart"/>
      <w:r w:rsidRPr="00A618F3">
        <w:rPr>
          <w:rFonts w:asciiTheme="minorHAnsi" w:hAnsiTheme="minorHAnsi"/>
          <w:sz w:val="22"/>
          <w:szCs w:val="22"/>
        </w:rPr>
        <w:t>SvRF</w:t>
      </w:r>
      <w:proofErr w:type="spellEnd"/>
      <w:r w:rsidRPr="00A618F3">
        <w:rPr>
          <w:rFonts w:asciiTheme="minorHAnsi" w:hAnsiTheme="minorHAnsi"/>
          <w:sz w:val="22"/>
          <w:szCs w:val="22"/>
        </w:rPr>
        <w:t xml:space="preserve"> (i </w:t>
      </w:r>
      <w:proofErr w:type="spellStart"/>
      <w:r w:rsidRPr="00A618F3">
        <w:rPr>
          <w:rFonts w:asciiTheme="minorHAnsi" w:hAnsiTheme="minorHAnsi"/>
          <w:sz w:val="22"/>
          <w:szCs w:val="22"/>
        </w:rPr>
        <w:t>idrottonline</w:t>
      </w:r>
      <w:proofErr w:type="spellEnd"/>
      <w:r w:rsidRPr="00A618F3">
        <w:rPr>
          <w:rFonts w:asciiTheme="minorHAnsi" w:hAnsiTheme="minorHAnsi"/>
          <w:sz w:val="22"/>
          <w:szCs w:val="22"/>
        </w:rPr>
        <w:t xml:space="preserv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m </w:t>
      </w:r>
      <w:proofErr w:type="spellStart"/>
      <w:r w:rsidRPr="00BF2EC3">
        <w:rPr>
          <w:rFonts w:asciiTheme="minorHAnsi" w:hAnsiTheme="minorHAnsi"/>
          <w:sz w:val="22"/>
          <w:szCs w:val="22"/>
        </w:rPr>
        <w:t>fl</w:t>
      </w:r>
      <w:proofErr w:type="spellEnd"/>
      <w:r w:rsidRPr="00BF2EC3">
        <w:rPr>
          <w:rFonts w:asciiTheme="minorHAnsi" w:hAnsiTheme="minorHAnsi"/>
          <w:sz w:val="22"/>
          <w:szCs w:val="22"/>
        </w:rPr>
        <w:t xml:space="preserve">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Övervaka stadgarnas </w:t>
      </w:r>
      <w:proofErr w:type="gramStart"/>
      <w:r w:rsidRPr="00BF2EC3">
        <w:rPr>
          <w:rFonts w:asciiTheme="minorHAnsi" w:hAnsiTheme="minorHAnsi"/>
          <w:sz w:val="22"/>
          <w:szCs w:val="22"/>
        </w:rPr>
        <w:t>efterlevnad</w:t>
      </w:r>
      <w:proofErr w:type="gramEnd"/>
    </w:p>
    <w:p w14:paraId="4A318956"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och RFs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6555D9CA"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Ledningen för varje sektion utövas av en sektionsstyrelse</w:t>
      </w:r>
      <w:r w:rsidR="00AA4DC1">
        <w:rPr>
          <w:rFonts w:asciiTheme="minorHAnsi" w:hAnsiTheme="minorHAnsi"/>
          <w:sz w:val="22"/>
          <w:szCs w:val="22"/>
        </w:rPr>
        <w:t>, bestående av ordförande och 1-7</w:t>
      </w:r>
      <w:r w:rsidRPr="00A618F3">
        <w:rPr>
          <w:rFonts w:asciiTheme="minorHAnsi" w:hAnsiTheme="minorHAnsi"/>
          <w:sz w:val="22"/>
          <w:szCs w:val="22"/>
        </w:rPr>
        <w:t xml:space="preserve"> övriga ledamöter. Sektionsstyrelse utses årligen bland röstberättigade medlemmar av möte med de föreningsmedlemmar som bedriver den verksamhet som </w:t>
      </w:r>
      <w:proofErr w:type="gramStart"/>
      <w:r w:rsidRPr="00A618F3">
        <w:rPr>
          <w:rFonts w:asciiTheme="minorHAnsi" w:hAnsiTheme="minorHAnsi"/>
          <w:sz w:val="22"/>
          <w:szCs w:val="22"/>
        </w:rPr>
        <w:t>handhas</w:t>
      </w:r>
      <w:proofErr w:type="gramEnd"/>
      <w:r w:rsidRPr="00A618F3">
        <w:rPr>
          <w:rFonts w:asciiTheme="minorHAnsi" w:hAnsiTheme="minorHAnsi"/>
          <w:sz w:val="22"/>
          <w:szCs w:val="22"/>
        </w:rPr>
        <w:t xml:space="preserve">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C379F4">
      <w:footerReference w:type="even" r:id="rId10"/>
      <w:footerReference w:type="default" r:id="rId11"/>
      <w:footerReference w:type="first" r:id="rId12"/>
      <w:pgSz w:w="11900" w:h="16840"/>
      <w:pgMar w:top="851" w:right="1134" w:bottom="226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33D2" w14:textId="77777777" w:rsidR="00150400" w:rsidRDefault="00150400">
      <w:r>
        <w:separator/>
      </w:r>
    </w:p>
  </w:endnote>
  <w:endnote w:type="continuationSeparator" w:id="0">
    <w:p w14:paraId="491FD3CD" w14:textId="77777777" w:rsidR="00150400" w:rsidRDefault="0015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nummer"/>
      </w:rPr>
      <w:id w:val="1104546525"/>
      <w:docPartObj>
        <w:docPartGallery w:val="Page Numbers (Bottom of Page)"/>
        <w:docPartUnique/>
      </w:docPartObj>
    </w:sdtPr>
    <w:sdtEndPr>
      <w:rPr>
        <w:rStyle w:val="Sidnummer"/>
      </w:rPr>
    </w:sdtEndPr>
    <w:sdtContent>
      <w:p w14:paraId="49818B08" w14:textId="77777777" w:rsidR="00333F1D" w:rsidRDefault="00333F1D" w:rsidP="0090565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BF9DCE" w14:textId="77777777" w:rsidR="00333F1D" w:rsidRDefault="00333F1D" w:rsidP="00333F1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nummer"/>
      </w:rPr>
      <w:id w:val="1496925663"/>
      <w:docPartObj>
        <w:docPartGallery w:val="Page Numbers (Bottom of Page)"/>
        <w:docPartUnique/>
      </w:docPartObj>
    </w:sdtPr>
    <w:sdtEndPr>
      <w:rPr>
        <w:rStyle w:val="Sidnummer"/>
      </w:rPr>
    </w:sdtEndPr>
    <w:sdtContent>
      <w:p w14:paraId="362FF87D" w14:textId="77777777" w:rsidR="00333F1D" w:rsidRDefault="00333F1D" w:rsidP="0090565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9040A5">
          <w:rPr>
            <w:rStyle w:val="Sidnummer"/>
            <w:noProof/>
          </w:rPr>
          <w:t>2</w:t>
        </w:r>
        <w:r>
          <w:rPr>
            <w:rStyle w:val="Sidnumm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905651"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9548" w14:textId="77777777" w:rsidR="0080551D" w:rsidRDefault="0080551D" w:rsidP="0080551D">
    <w:pPr>
      <w:pStyle w:val="Sidfot"/>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B577" w14:textId="77777777" w:rsidR="00150400" w:rsidRDefault="00150400">
      <w:r>
        <w:separator/>
      </w:r>
    </w:p>
  </w:footnote>
  <w:footnote w:type="continuationSeparator" w:id="0">
    <w:p w14:paraId="3A1E239A" w14:textId="77777777" w:rsidR="00150400" w:rsidRDefault="00150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3D"/>
    <w:rsid w:val="00010104"/>
    <w:rsid w:val="00034C88"/>
    <w:rsid w:val="000363E8"/>
    <w:rsid w:val="00066FC2"/>
    <w:rsid w:val="00076FE0"/>
    <w:rsid w:val="00085699"/>
    <w:rsid w:val="00087149"/>
    <w:rsid w:val="000D4195"/>
    <w:rsid w:val="000F04D9"/>
    <w:rsid w:val="000F1E36"/>
    <w:rsid w:val="0010161E"/>
    <w:rsid w:val="00150400"/>
    <w:rsid w:val="001615CE"/>
    <w:rsid w:val="00171EDC"/>
    <w:rsid w:val="00190B1F"/>
    <w:rsid w:val="001A426F"/>
    <w:rsid w:val="001D1436"/>
    <w:rsid w:val="001F1035"/>
    <w:rsid w:val="001F1759"/>
    <w:rsid w:val="0020367B"/>
    <w:rsid w:val="0020584B"/>
    <w:rsid w:val="00207A6B"/>
    <w:rsid w:val="0022285A"/>
    <w:rsid w:val="002356F7"/>
    <w:rsid w:val="00272003"/>
    <w:rsid w:val="00294213"/>
    <w:rsid w:val="002B4677"/>
    <w:rsid w:val="002F4CC2"/>
    <w:rsid w:val="00333F1D"/>
    <w:rsid w:val="00345D99"/>
    <w:rsid w:val="00361F7E"/>
    <w:rsid w:val="00364546"/>
    <w:rsid w:val="003A32A9"/>
    <w:rsid w:val="003D05D6"/>
    <w:rsid w:val="003D1447"/>
    <w:rsid w:val="00425E52"/>
    <w:rsid w:val="0045786C"/>
    <w:rsid w:val="0047730E"/>
    <w:rsid w:val="00482618"/>
    <w:rsid w:val="004B3116"/>
    <w:rsid w:val="004B3985"/>
    <w:rsid w:val="004B5099"/>
    <w:rsid w:val="004D7E06"/>
    <w:rsid w:val="005019F1"/>
    <w:rsid w:val="005329C9"/>
    <w:rsid w:val="005408CA"/>
    <w:rsid w:val="0055247D"/>
    <w:rsid w:val="005E0744"/>
    <w:rsid w:val="006036B4"/>
    <w:rsid w:val="0063411F"/>
    <w:rsid w:val="006644B0"/>
    <w:rsid w:val="00692684"/>
    <w:rsid w:val="006973FC"/>
    <w:rsid w:val="006B6106"/>
    <w:rsid w:val="006D6365"/>
    <w:rsid w:val="0070258F"/>
    <w:rsid w:val="007312DB"/>
    <w:rsid w:val="007844D7"/>
    <w:rsid w:val="00791AAF"/>
    <w:rsid w:val="007D24EC"/>
    <w:rsid w:val="007D4555"/>
    <w:rsid w:val="0080551D"/>
    <w:rsid w:val="0083403E"/>
    <w:rsid w:val="00843732"/>
    <w:rsid w:val="009040A5"/>
    <w:rsid w:val="00905651"/>
    <w:rsid w:val="009177B0"/>
    <w:rsid w:val="009277F9"/>
    <w:rsid w:val="009360B6"/>
    <w:rsid w:val="00940567"/>
    <w:rsid w:val="0096150B"/>
    <w:rsid w:val="00974D6F"/>
    <w:rsid w:val="00986FA3"/>
    <w:rsid w:val="00992C74"/>
    <w:rsid w:val="009A3E3E"/>
    <w:rsid w:val="00A455AC"/>
    <w:rsid w:val="00A618F3"/>
    <w:rsid w:val="00A908E9"/>
    <w:rsid w:val="00A929E5"/>
    <w:rsid w:val="00A93505"/>
    <w:rsid w:val="00AA4DC1"/>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C4FA7"/>
    <w:rsid w:val="00BD360A"/>
    <w:rsid w:val="00BE21BC"/>
    <w:rsid w:val="00BE5E70"/>
    <w:rsid w:val="00BF2D3D"/>
    <w:rsid w:val="00BF2EC3"/>
    <w:rsid w:val="00C0090C"/>
    <w:rsid w:val="00C162E3"/>
    <w:rsid w:val="00C2448B"/>
    <w:rsid w:val="00C379F4"/>
    <w:rsid w:val="00C73503"/>
    <w:rsid w:val="00C76318"/>
    <w:rsid w:val="00CA347D"/>
    <w:rsid w:val="00CB2777"/>
    <w:rsid w:val="00CC3818"/>
    <w:rsid w:val="00CE6B1C"/>
    <w:rsid w:val="00D25D1A"/>
    <w:rsid w:val="00D61E7F"/>
    <w:rsid w:val="00D749B4"/>
    <w:rsid w:val="00DA1E1A"/>
    <w:rsid w:val="00DD57E5"/>
    <w:rsid w:val="00DF4E00"/>
    <w:rsid w:val="00E24CE2"/>
    <w:rsid w:val="00E250C2"/>
    <w:rsid w:val="00E641F1"/>
    <w:rsid w:val="00EF1EC9"/>
    <w:rsid w:val="00F00179"/>
    <w:rsid w:val="00FA2F13"/>
    <w:rsid w:val="00FC2F0F"/>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2FF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EC34-DAE3-4740-AD44-C647AA60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2334</Words>
  <Characters>14147</Characters>
  <Application>Microsoft Office Word</Application>
  <DocSecurity>0</DocSecurity>
  <Lines>117</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16449</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dc:description/>
  <cp:lastModifiedBy>Hammarprodukter ASUS</cp:lastModifiedBy>
  <cp:revision>3</cp:revision>
  <cp:lastPrinted>2018-03-28T09:45:00Z</cp:lastPrinted>
  <dcterms:created xsi:type="dcterms:W3CDTF">2022-01-08T14:20:00Z</dcterms:created>
  <dcterms:modified xsi:type="dcterms:W3CDTF">2022-02-19T16:59:00Z</dcterms:modified>
</cp:coreProperties>
</file>