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-202601</wp:posOffset>
                </wp:positionH>
                <wp:positionV relativeFrom="page">
                  <wp:posOffset>593800</wp:posOffset>
                </wp:positionV>
                <wp:extent cx="5024319" cy="557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19" cy="5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jc w:val="center"/>
                            </w:pP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Sj</w:t>
                            </w:r>
                            <w:r>
                              <w:rPr>
                                <w:rFonts w:ascii="EA Sports Covers SC Bold" w:hAnsi="EA Sports Covers SC Bold" w:hint="default"/>
                                <w:sz w:val="50"/>
                                <w:szCs w:val="5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stadens Kanotklubb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0pt;margin-top:46.8pt;width:395.6pt;height:43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jc w:val="center"/>
                      </w:pP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Sj</w:t>
                      </w:r>
                      <w:r>
                        <w:rPr>
                          <w:rFonts w:ascii="EA Sports Covers SC Bold" w:hAnsi="EA Sports Covers SC Bold" w:hint="default"/>
                          <w:sz w:val="50"/>
                          <w:szCs w:val="5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stadens Kanotklubb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4501908</wp:posOffset>
            </wp:positionH>
            <wp:positionV relativeFrom="page">
              <wp:posOffset>155401</wp:posOffset>
            </wp:positionV>
            <wp:extent cx="1433998" cy="14339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notklubb04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98" cy="1433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Protokoll styrelsem</w:t>
      </w:r>
      <w:r>
        <w:rPr>
          <w:rStyle w:val="Inget"/>
          <w:b w:val="1"/>
          <w:bCs w:val="1"/>
          <w:rtl w:val="0"/>
        </w:rPr>
        <w:t>ö</w:t>
      </w:r>
      <w:r>
        <w:rPr>
          <w:rStyle w:val="Inget"/>
          <w:b w:val="1"/>
          <w:bCs w:val="1"/>
          <w:rtl w:val="0"/>
        </w:rPr>
        <w:t>te</w:t>
      </w:r>
      <w:r>
        <w:tab/>
        <w:tab/>
        <w:tab/>
        <w:tab/>
        <w:tab/>
        <w:tab/>
        <w:tab/>
      </w:r>
      <w:r>
        <w:rPr>
          <w:rStyle w:val="Inget"/>
          <w:b w:val="1"/>
          <w:bCs w:val="1"/>
          <w:rtl w:val="0"/>
        </w:rPr>
        <w:t>9.Maj 2018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Kallade:</w:t>
      </w:r>
      <w:r>
        <w:rPr>
          <w:rtl w:val="0"/>
        </w:rPr>
        <w:t xml:space="preserve"> Magnus Suneson, Ola Norr, Mikko Paavola,</w:t>
      </w:r>
      <w:r>
        <w:rPr>
          <w:rtl w:val="0"/>
          <w:lang w:val="sv-SE"/>
        </w:rPr>
        <w:t xml:space="preserve"> Anna 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nsson,</w:t>
      </w:r>
      <w:r>
        <w:rPr>
          <w:rtl w:val="0"/>
        </w:rPr>
        <w:t xml:space="preserve"> Bjarne Hanson och 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Inte n</w:t>
      </w:r>
      <w:r>
        <w:rPr>
          <w:rStyle w:val="Inget"/>
          <w:b w:val="1"/>
          <w:bCs w:val="1"/>
          <w:rtl w:val="0"/>
        </w:rPr>
        <w:t>ä</w:t>
      </w:r>
      <w:r>
        <w:rPr>
          <w:rStyle w:val="Inget"/>
          <w:b w:val="1"/>
          <w:bCs w:val="1"/>
          <w:rtl w:val="0"/>
        </w:rPr>
        <w:t>rvarande:</w:t>
      </w:r>
      <w:r>
        <w:rPr>
          <w:rtl w:val="0"/>
        </w:rPr>
        <w:t xml:space="preserve"> Bjarne Hanson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Suppleanter:</w:t>
      </w:r>
      <w:r>
        <w:rPr>
          <w:rtl w:val="0"/>
        </w:rPr>
        <w:t xml:space="preserve"> Hans-Christer K</w:t>
      </w:r>
      <w:r>
        <w:rPr>
          <w:rtl w:val="0"/>
        </w:rPr>
        <w:t>å</w:t>
      </w:r>
      <w:r>
        <w:rPr>
          <w:rtl w:val="0"/>
        </w:rPr>
        <w:t>hre, Micka Hahne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1.</w:t>
      </w:r>
      <w:r>
        <w:tab/>
      </w:r>
      <w:r>
        <w:rPr>
          <w:rStyle w:val="Inget"/>
          <w:b w:val="1"/>
          <w:bCs w:val="1"/>
          <w:rtl w:val="0"/>
          <w:lang w:val="sv-SE"/>
        </w:rPr>
        <w:t>M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 xml:space="preserve">tets 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ppnande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Magnus Suneson.</w:t>
      </w: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2.</w:t>
      </w:r>
      <w:r>
        <w:tab/>
      </w:r>
      <w:r>
        <w:rPr>
          <w:rStyle w:val="Inget"/>
          <w:b w:val="1"/>
          <w:bCs w:val="1"/>
          <w:rtl w:val="0"/>
          <w:lang w:val="sv-SE"/>
        </w:rPr>
        <w:t>F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reg</w:t>
      </w:r>
      <w:r>
        <w:rPr>
          <w:rStyle w:val="Inget"/>
          <w:b w:val="1"/>
          <w:bCs w:val="1"/>
          <w:rtl w:val="0"/>
          <w:lang w:val="sv-SE"/>
        </w:rPr>
        <w:t>å</w:t>
      </w:r>
      <w:r>
        <w:rPr>
          <w:rStyle w:val="Inget"/>
          <w:b w:val="1"/>
          <w:bCs w:val="1"/>
          <w:rtl w:val="0"/>
          <w:lang w:val="sv-SE"/>
        </w:rPr>
        <w:t>ende protokoll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protokoll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ndes och undertecknades.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</w:t>
        <w:tab/>
        <w:t>Ekonomi och medlemsregister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Styrelsen har inte tillg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ng till bankkontot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grund av m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ngden av pappersarbete som 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m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ste sk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tas. Bo jobbar vidare med detta.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Det r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der oklarhet om hur styrelsen ska skicka iv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g massmejl, fakturor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 medlemsavgifter </w:t>
        <w:tab/>
        <w:t>och dylikt. Mikko ska kontakta Lasse och ta reda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hur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reg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ende styrelse l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ste dessa </w:t>
        <w:tab/>
        <w:t>punkter.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</w:t>
        <w:tab/>
        <w:t>Hemsida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Hemsidan har f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tt vissa uppdateringar, t.ex. 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nkar till klubbens hemsida och till </w:t>
        <w:tab/>
        <w:tab/>
        <w:tab/>
        <w:t>bokningssidan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nekajaken. Det best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mdes att nyheten om J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rlasj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ns dag skulle tas </w:t>
        <w:tab/>
        <w:t>bort p.g.a. inneh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ll som inte var relaterad till klubbens verksamhet.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5.</w:t>
        <w:tab/>
        <w:t>Externa kontakter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verenskommelser (k</w:t>
      </w:r>
      <w:r>
        <w:rPr>
          <w:b w:val="1"/>
          <w:bCs w:val="1"/>
          <w:rtl w:val="0"/>
          <w:lang w:val="sv-SE"/>
        </w:rPr>
        <w:t xml:space="preserve">ö </w:t>
      </w:r>
      <w:r>
        <w:rPr>
          <w:b w:val="1"/>
          <w:bCs w:val="1"/>
          <w:rtl w:val="0"/>
          <w:lang w:val="sv-SE"/>
        </w:rPr>
        <w:t xml:space="preserve">och nycklar) 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Det finns tv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lediga platser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kajakf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rvaring.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</w:t>
        <w:tab/>
        <w:t>Verandan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Det 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cker in vatten till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rvaringen under verandan och vidare till en av kajakerna. Detta </w:t>
        <w:tab/>
        <w:tab/>
        <w:t xml:space="preserve">ska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tg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rdas under 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ddagen, alternativt vid annat tillf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lle som passar dom (sakh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riga) </w:t>
        <w:tab/>
        <w:tab/>
        <w:t>b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ttre.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8.</w:t>
        <w:tab/>
        <w:t>Sj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boden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Det diskuterades om att eventuellt skaffa belysning till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b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den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 att 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ka </w:t>
        <w:tab/>
        <w:tab/>
        <w:tab/>
        <w:t>trygghetsk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nslan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rka kv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llar. Anna ska ta reda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vad det finns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jliga l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sningar </w:t>
        <w:tab/>
        <w:t>och priser.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Bryggfr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bidi w:val="0"/>
      </w:pPr>
      <w:r>
        <w:rPr>
          <w:rtl w:val="0"/>
          <w:lang w:val="sv-SE"/>
        </w:rPr>
        <w:tab/>
        <w:t>Stadsdelsn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mden har svarat att dom inte har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intresse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bygga en kajakbrygga </w:t>
        <w:tab/>
        <w:t>vid slussen. Kanotklubben kan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tillst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nd att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tta dit en egen flytbrygga. Magnus </w:t>
        <w:tab/>
        <w:tab/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terkopplar med Bjarne. Magnus Fischer ska kontaktas ang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mpliga bryggor och </w:t>
        <w:tab/>
        <w:t>kostnader.</w:t>
      </w:r>
    </w:p>
    <w:p>
      <w:pPr>
        <w:pStyle w:val="Brödtext"/>
        <w:bidi w:val="0"/>
      </w:pPr>
      <w:r>
        <w:rPr>
          <w:rtl w:val="0"/>
          <w:lang w:val="sv-SE"/>
        </w:rPr>
        <w:tab/>
        <w:t>Det 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gamla stolpar i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botten brevid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bodens brygga.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gra av stolparna ligger </w:t>
        <w:tab/>
        <w:tab/>
        <w:t>under vattenytan och kan vara farliga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badg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ster. Styrelsen ska ta kontakt med </w:t>
        <w:tab/>
        <w:tab/>
        <w:t>kommunen och kolla om dem kan komma och avl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gsna stolparna. Magnus ska be Bjarne </w:t>
        <w:tab/>
        <w:t>att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ta kontakten.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10.</w:t>
        <w:tab/>
        <w:t>Paddlingsverksamhet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Det 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mnades 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ppet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alla i styrelsen att ta initiativ till olika paddlingsaktiviteter.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11.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 xml:space="preserve">a) </w:t>
      </w:r>
      <w:r>
        <w:rPr>
          <w:rStyle w:val="Inget"/>
          <w:b w:val="0"/>
          <w:bCs w:val="0"/>
          <w:rtl w:val="0"/>
          <w:lang w:val="sv-SE"/>
        </w:rPr>
        <w:t xml:space="preserve">Det nya EU-direktivet GDPR diskuterades. Magnus ska kolla med Idrottonline om </w:t>
        <w:tab/>
        <w:tab/>
        <w:t>direktivet kan p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verka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stadens Kanotklubb.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</w:rPr>
        <w:tab/>
      </w:r>
      <w:r>
        <w:rPr>
          <w:b w:val="1"/>
          <w:bCs w:val="1"/>
          <w:rtl w:val="0"/>
          <w:lang w:val="sv-SE"/>
        </w:rPr>
        <w:t xml:space="preserve">b) </w:t>
      </w:r>
      <w:r>
        <w:rPr>
          <w:rStyle w:val="Inget"/>
          <w:b w:val="0"/>
          <w:bCs w:val="0"/>
          <w:rtl w:val="0"/>
          <w:lang w:val="sv-SE"/>
        </w:rPr>
        <w:t>Det best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mdes att den kommande 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ddagen den 19.Maj ska b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rja med samling vid </w:t>
        <w:tab/>
        <w:tab/>
        <w:t>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boden kl10. Fokuset under dagen ska ligga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renoveringen av kajakf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rvaringen  </w:t>
        <w:tab/>
        <w:tab/>
        <w:t>under Skistars veranda.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1"/>
          <w:bCs w:val="1"/>
          <w:color w:val="000000"/>
          <w:rtl w:val="0"/>
          <w:lang w:val="sv-SE"/>
        </w:rPr>
        <w:t>12.</w:t>
      </w:r>
      <w:r>
        <w:rPr>
          <w:rStyle w:val="Inget"/>
          <w:b w:val="0"/>
          <w:bCs w:val="0"/>
          <w:color w:val="ff2600"/>
        </w:rPr>
        <w:tab/>
      </w:r>
      <w:r>
        <w:rPr>
          <w:rStyle w:val="Inget"/>
          <w:b w:val="1"/>
          <w:bCs w:val="1"/>
          <w:color w:val="000000"/>
          <w:rtl w:val="0"/>
          <w:lang w:val="sv-SE"/>
        </w:rPr>
        <w:t>N</w:t>
      </w:r>
      <w:r>
        <w:rPr>
          <w:rStyle w:val="Inget"/>
          <w:b w:val="1"/>
          <w:bCs w:val="1"/>
          <w:color w:val="000000"/>
          <w:rtl w:val="0"/>
          <w:lang w:val="sv-SE"/>
        </w:rPr>
        <w:t>ä</w:t>
      </w:r>
      <w:r>
        <w:rPr>
          <w:rStyle w:val="Inget"/>
          <w:b w:val="1"/>
          <w:bCs w:val="1"/>
          <w:color w:val="000000"/>
          <w:rtl w:val="0"/>
          <w:lang w:val="sv-SE"/>
        </w:rPr>
        <w:t>sta m</w:t>
      </w:r>
      <w:r>
        <w:rPr>
          <w:rStyle w:val="Inget"/>
          <w:b w:val="1"/>
          <w:bCs w:val="1"/>
          <w:color w:val="000000"/>
          <w:rtl w:val="0"/>
          <w:lang w:val="sv-SE"/>
        </w:rPr>
        <w:t>ö</w:t>
      </w:r>
      <w:r>
        <w:rPr>
          <w:rStyle w:val="Inget"/>
          <w:b w:val="1"/>
          <w:bCs w:val="1"/>
          <w:color w:val="000000"/>
          <w:rtl w:val="0"/>
          <w:lang w:val="sv-SE"/>
        </w:rPr>
        <w:t>te</w:t>
      </w:r>
    </w:p>
    <w:p>
      <w:pPr>
        <w:pStyle w:val="Brödtext"/>
        <w:rPr>
          <w:b w:val="1"/>
          <w:bCs w:val="1"/>
          <w:color w:val="ff2600"/>
        </w:rPr>
      </w:pPr>
      <w:r>
        <w:rPr>
          <w:rStyle w:val="Inget"/>
          <w:b w:val="0"/>
          <w:bCs w:val="0"/>
          <w:color w:val="000000"/>
          <w:rtl w:val="0"/>
          <w:lang w:val="sv-SE"/>
        </w:rPr>
        <w:tab/>
        <w:t>N</w:t>
      </w:r>
      <w:r>
        <w:rPr>
          <w:rStyle w:val="Inget"/>
          <w:b w:val="0"/>
          <w:bCs w:val="0"/>
          <w:color w:val="000000"/>
          <w:rtl w:val="0"/>
          <w:lang w:val="sv-SE"/>
        </w:rPr>
        <w:t>ä</w:t>
      </w:r>
      <w:r>
        <w:rPr>
          <w:rStyle w:val="Inget"/>
          <w:b w:val="0"/>
          <w:bCs w:val="0"/>
          <w:color w:val="000000"/>
          <w:rtl w:val="0"/>
          <w:lang w:val="sv-SE"/>
        </w:rPr>
        <w:t>sta m</w:t>
      </w:r>
      <w:r>
        <w:rPr>
          <w:rStyle w:val="Inget"/>
          <w:b w:val="0"/>
          <w:bCs w:val="0"/>
          <w:color w:val="000000"/>
          <w:rtl w:val="0"/>
          <w:lang w:val="sv-SE"/>
        </w:rPr>
        <w:t>ö</w:t>
      </w:r>
      <w:r>
        <w:rPr>
          <w:rStyle w:val="Inget"/>
          <w:b w:val="0"/>
          <w:bCs w:val="0"/>
          <w:color w:val="000000"/>
          <w:rtl w:val="0"/>
          <w:lang w:val="sv-SE"/>
        </w:rPr>
        <w:t xml:space="preserve">te blir den 6. September 2018 kl19:00. 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13. 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 avslutades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bidi w:val="0"/>
      </w:pPr>
      <w:r>
        <w:rPr>
          <w:rtl w:val="0"/>
          <w:lang w:val="sv-SE"/>
        </w:rPr>
        <w:t>2018-05-09</w:t>
        <w:tab/>
        <w:tab/>
        <w:tab/>
        <w:tab/>
        <w:tab/>
        <w:tab/>
        <w:t>Justerat 2018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Mikko Paavola, sekreterare</w:t>
        <w:tab/>
        <w:tab/>
        <w:tab/>
        <w:tab/>
        <w:t>Magnus Suneson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A Sports Covers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Inget">
    <w:name w:val="Inge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