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4" w:rsidRPr="00232AC6" w:rsidRDefault="005A00A4" w:rsidP="006D55AE">
      <w:pPr>
        <w:pStyle w:val="Rubrik3"/>
        <w:snapToGrid w:val="0"/>
        <w:spacing w:before="0" w:after="0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 w:cs="Tahoma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-149225</wp:posOffset>
            </wp:positionV>
            <wp:extent cx="1080770" cy="1091565"/>
            <wp:effectExtent l="19050" t="0" r="5080" b="0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91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rFonts w:ascii="Calibri" w:hAnsi="Calibri"/>
          <w:b w:val="0"/>
          <w:sz w:val="32"/>
          <w:szCs w:val="32"/>
        </w:rPr>
        <w:tab/>
      </w:r>
      <w:r w:rsidR="006D55AE">
        <w:rPr>
          <w:noProof/>
          <w:lang w:eastAsia="sv-SE"/>
        </w:rPr>
        <w:drawing>
          <wp:inline distT="0" distB="0" distL="0" distR="0">
            <wp:extent cx="1994945" cy="1142059"/>
            <wp:effectExtent l="19050" t="0" r="530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09" cy="1145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55AE" w:rsidRPr="00715F5A" w:rsidRDefault="006D55AE" w:rsidP="006D55AE">
      <w:pPr>
        <w:rPr>
          <w:rFonts w:ascii="Calibri" w:hAnsi="Calibri" w:cs="Tahoma"/>
        </w:rPr>
      </w:pPr>
      <w:r>
        <w:rPr>
          <w:rFonts w:ascii="Calibri" w:hAnsi="Calibri" w:cs="Tahoma"/>
        </w:rPr>
        <w:t>Version 2015-11-</w:t>
      </w:r>
      <w:r w:rsidR="0024182E">
        <w:rPr>
          <w:rFonts w:ascii="Calibri" w:hAnsi="Calibri" w:cs="Tahoma"/>
        </w:rPr>
        <w:t>20</w:t>
      </w:r>
    </w:p>
    <w:p w:rsidR="006D55AE" w:rsidRPr="006D55AE" w:rsidRDefault="006D55AE" w:rsidP="005A00A4">
      <w:pPr>
        <w:jc w:val="center"/>
        <w:rPr>
          <w:rFonts w:ascii="Calibri" w:hAnsi="Calibri" w:cs="Tahoma"/>
          <w:b/>
          <w:sz w:val="32"/>
          <w:szCs w:val="32"/>
        </w:rPr>
      </w:pPr>
      <w:r w:rsidRPr="006D55AE">
        <w:rPr>
          <w:rFonts w:ascii="Calibri" w:hAnsi="Calibri" w:cs="Tahoma"/>
          <w:b/>
          <w:sz w:val="32"/>
          <w:szCs w:val="32"/>
        </w:rPr>
        <w:t>Tävlingsinbjudan SMK Dala Falun</w:t>
      </w:r>
    </w:p>
    <w:p w:rsidR="006D55AE" w:rsidRDefault="006D55AE" w:rsidP="005A00A4">
      <w:pPr>
        <w:jc w:val="center"/>
        <w:rPr>
          <w:rFonts w:ascii="Calibri" w:hAnsi="Calibri" w:cs="Tahoma"/>
          <w:b/>
          <w:sz w:val="72"/>
          <w:szCs w:val="72"/>
        </w:rPr>
      </w:pPr>
      <w:r>
        <w:rPr>
          <w:rFonts w:ascii="Calibri" w:hAnsi="Calibri"/>
          <w:b/>
          <w:sz w:val="32"/>
          <w:szCs w:val="32"/>
        </w:rPr>
        <w:t>Rally 2016-01-09</w:t>
      </w:r>
    </w:p>
    <w:p w:rsidR="005A00A4" w:rsidRDefault="000A3568" w:rsidP="005A00A4">
      <w:pPr>
        <w:jc w:val="center"/>
        <w:rPr>
          <w:rFonts w:ascii="Calibri" w:hAnsi="Calibri" w:cs="Tahoma"/>
          <w:b/>
          <w:sz w:val="72"/>
          <w:szCs w:val="72"/>
        </w:rPr>
      </w:pPr>
      <w:r>
        <w:rPr>
          <w:rFonts w:ascii="Calibri" w:hAnsi="Calibri" w:cs="Tahoma"/>
          <w:b/>
          <w:sz w:val="72"/>
          <w:szCs w:val="72"/>
        </w:rPr>
        <w:t>Tractive Winter Rally</w:t>
      </w:r>
    </w:p>
    <w:p w:rsidR="000A3568" w:rsidRPr="000A3568" w:rsidRDefault="000A3568" w:rsidP="005A00A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1:a deltävlingen i FM för Nedre Norra Bilsportförbund</w:t>
      </w:r>
      <w:r w:rsidR="006D55AE">
        <w:rPr>
          <w:rFonts w:ascii="Calibri" w:hAnsi="Calibri" w:cs="Tahoma"/>
          <w:b/>
          <w:sz w:val="32"/>
          <w:szCs w:val="32"/>
        </w:rPr>
        <w:t>et</w:t>
      </w:r>
    </w:p>
    <w:p w:rsidR="005A00A4" w:rsidRDefault="005A00A4" w:rsidP="006B36F1">
      <w:pPr>
        <w:jc w:val="center"/>
      </w:pPr>
    </w:p>
    <w:p w:rsidR="005A00A4" w:rsidRPr="00B86B88" w:rsidRDefault="005A00A4" w:rsidP="006B36F1">
      <w:pPr>
        <w:pStyle w:val="Rubrik3"/>
        <w:snapToGrid w:val="0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B86B88">
        <w:rPr>
          <w:rFonts w:ascii="Tahoma" w:hAnsi="Tahoma" w:cs="Tahoma"/>
          <w:b w:val="0"/>
          <w:sz w:val="20"/>
          <w:szCs w:val="20"/>
        </w:rPr>
        <w:t>Tävlingen anordnas i full överensstämmelse med Svenska Bilsportförbundets</w:t>
      </w:r>
    </w:p>
    <w:p w:rsidR="005A00A4" w:rsidRPr="00B86B88" w:rsidRDefault="005A00A4" w:rsidP="006B36F1">
      <w:pPr>
        <w:pStyle w:val="Rubrik3"/>
        <w:snapToGrid w:val="0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B86B88">
        <w:rPr>
          <w:rFonts w:ascii="Tahoma" w:hAnsi="Tahoma" w:cs="Tahoma"/>
          <w:b w:val="0"/>
          <w:sz w:val="20"/>
          <w:szCs w:val="20"/>
        </w:rPr>
        <w:t>nationella tävlingsbestämmelser, samt denna tävlingsinbjudan.</w:t>
      </w:r>
    </w:p>
    <w:p w:rsidR="005A00A4" w:rsidRPr="00B86B88" w:rsidRDefault="005A00A4" w:rsidP="006B36F1">
      <w:pPr>
        <w:pStyle w:val="Brdtext"/>
        <w:jc w:val="center"/>
        <w:rPr>
          <w:rFonts w:ascii="Tahoma" w:hAnsi="Tahoma" w:cs="Tahoma"/>
          <w:sz w:val="20"/>
          <w:szCs w:val="20"/>
        </w:rPr>
      </w:pPr>
    </w:p>
    <w:p w:rsidR="005A00A4" w:rsidRPr="00B86B88" w:rsidRDefault="005A00A4" w:rsidP="006B36F1">
      <w:pPr>
        <w:pStyle w:val="Brdtext"/>
        <w:contextualSpacing/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Den som deltar i tävlingen gör detta under eget ansvar och på egen risk. FIA, Svenska Bilsportförbundet (SBF), Specialidrottsdistriktsförbund (SDF), arrangör eller funktionär, kan således inte utan vållande göras ansvariga för person- eller sakskador som under tävling drabbar deltagaren.</w:t>
      </w:r>
    </w:p>
    <w:p w:rsidR="005A00A4" w:rsidRDefault="005A00A4" w:rsidP="006B36F1">
      <w:pPr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Tävlingsdeltagare och funktionärer har genom sin anmälan att delta i tävlingen samtyckt till att vederbörandes personuppgifter registreras i tävlingsarrangörens dataregister samt att arrangören</w:t>
      </w:r>
      <w:r w:rsidR="006B36F1">
        <w:rPr>
          <w:rFonts w:ascii="Tahoma" w:hAnsi="Tahoma" w:cs="Tahoma"/>
          <w:sz w:val="20"/>
          <w:szCs w:val="20"/>
        </w:rPr>
        <w:t>,</w:t>
      </w:r>
    </w:p>
    <w:p w:rsidR="005A00A4" w:rsidRPr="00B86B88" w:rsidRDefault="005A00A4" w:rsidP="006B36F1">
      <w:pPr>
        <w:jc w:val="center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>inom ramen f</w:t>
      </w:r>
      <w:r w:rsidR="006B36F1">
        <w:rPr>
          <w:rFonts w:ascii="Tahoma" w:hAnsi="Tahoma" w:cs="Tahoma"/>
          <w:sz w:val="20"/>
          <w:szCs w:val="20"/>
        </w:rPr>
        <w:t>ör sin verksamhet, oavsett medie</w:t>
      </w:r>
      <w:r w:rsidR="006B36F1" w:rsidRPr="00B86B88">
        <w:rPr>
          <w:rFonts w:ascii="Tahoma" w:hAnsi="Tahoma" w:cs="Tahoma"/>
          <w:sz w:val="20"/>
          <w:szCs w:val="20"/>
        </w:rPr>
        <w:t>form</w:t>
      </w:r>
      <w:r w:rsidRPr="00B86B88">
        <w:rPr>
          <w:rFonts w:ascii="Tahoma" w:hAnsi="Tahoma" w:cs="Tahoma"/>
          <w:sz w:val="20"/>
          <w:szCs w:val="20"/>
        </w:rPr>
        <w:t>, offentliggör namnuppgifterna.</w:t>
      </w:r>
    </w:p>
    <w:p w:rsidR="005A00A4" w:rsidRDefault="005A00A4" w:rsidP="005A00A4">
      <w:pPr>
        <w:jc w:val="center"/>
        <w:rPr>
          <w:rFonts w:ascii="Calibri" w:hAnsi="Calibri" w:cs="Tahoma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b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ab/>
        <w:t>Tävlingsarrangör:</w:t>
      </w:r>
      <w:r w:rsidRPr="00B86B88"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86B88">
        <w:rPr>
          <w:rFonts w:ascii="Tahoma" w:hAnsi="Tahoma" w:cs="Tahoma"/>
          <w:sz w:val="20"/>
          <w:szCs w:val="20"/>
        </w:rPr>
        <w:t xml:space="preserve">SMK Dala Falun, </w:t>
      </w:r>
      <w:r>
        <w:rPr>
          <w:rFonts w:ascii="Tahoma" w:hAnsi="Tahoma" w:cs="Tahoma"/>
          <w:sz w:val="20"/>
          <w:szCs w:val="20"/>
        </w:rPr>
        <w:t>Matsarvsvägen 12 A, 791 77 Falun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</w:p>
    <w:p w:rsidR="005A00A4" w:rsidRPr="003A44BB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b/>
          <w:sz w:val="20"/>
          <w:szCs w:val="20"/>
        </w:rPr>
      </w:pPr>
      <w:r w:rsidRPr="003A44BB">
        <w:rPr>
          <w:rFonts w:ascii="Tahoma" w:hAnsi="Tahoma" w:cs="Tahoma"/>
          <w:b/>
          <w:sz w:val="20"/>
          <w:szCs w:val="20"/>
        </w:rPr>
        <w:t>2.</w:t>
      </w:r>
      <w:r w:rsidRPr="003A44BB">
        <w:rPr>
          <w:rFonts w:ascii="Tahoma" w:hAnsi="Tahoma" w:cs="Tahoma"/>
          <w:b/>
          <w:sz w:val="20"/>
          <w:szCs w:val="20"/>
        </w:rPr>
        <w:tab/>
        <w:t>Ort och datum: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Falun 2016-01-09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ind w:left="3402" w:hanging="3402"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B86B88">
        <w:rPr>
          <w:rFonts w:ascii="Tahoma" w:hAnsi="Tahoma" w:cs="Tahoma"/>
          <w:b/>
          <w:sz w:val="20"/>
          <w:szCs w:val="20"/>
        </w:rPr>
        <w:t xml:space="preserve">.   </w:t>
      </w: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Organisationskommitté:</w:t>
      </w:r>
    </w:p>
    <w:p w:rsidR="006B36F1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8A72C5">
        <w:rPr>
          <w:rFonts w:ascii="Tahoma" w:hAnsi="Tahoma" w:cs="Tahoma"/>
          <w:sz w:val="20"/>
          <w:szCs w:val="20"/>
        </w:rPr>
        <w:t>Stig Nyström</w:t>
      </w:r>
      <w:r>
        <w:rPr>
          <w:rFonts w:ascii="Tahoma" w:hAnsi="Tahoma" w:cs="Tahoma"/>
          <w:sz w:val="20"/>
          <w:szCs w:val="20"/>
        </w:rPr>
        <w:t xml:space="preserve">, Fredrik Wikström, </w:t>
      </w:r>
      <w:r w:rsidR="006B36F1">
        <w:rPr>
          <w:rFonts w:ascii="Tahoma" w:hAnsi="Tahoma" w:cs="Tahoma"/>
          <w:sz w:val="20"/>
          <w:szCs w:val="20"/>
        </w:rPr>
        <w:t xml:space="preserve">Roger Eriksson, Åke Malkusson, </w:t>
      </w:r>
      <w:r>
        <w:rPr>
          <w:rFonts w:ascii="Tahoma" w:hAnsi="Tahoma" w:cs="Tahoma"/>
          <w:sz w:val="20"/>
          <w:szCs w:val="20"/>
        </w:rPr>
        <w:t xml:space="preserve">Lennart Pettersson, </w:t>
      </w:r>
    </w:p>
    <w:p w:rsidR="006B36F1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AB641F">
        <w:rPr>
          <w:rFonts w:ascii="Tahoma" w:hAnsi="Tahoma" w:cs="Tahoma"/>
          <w:sz w:val="20"/>
          <w:szCs w:val="20"/>
        </w:rPr>
        <w:t>Patrik</w:t>
      </w:r>
      <w:r w:rsidR="009A2B89">
        <w:rPr>
          <w:rFonts w:ascii="Tahoma" w:hAnsi="Tahoma" w:cs="Tahoma"/>
          <w:sz w:val="20"/>
          <w:szCs w:val="20"/>
        </w:rPr>
        <w:t xml:space="preserve"> </w:t>
      </w:r>
      <w:r w:rsidRPr="008A72C5">
        <w:rPr>
          <w:rFonts w:ascii="Tahoma" w:hAnsi="Tahoma" w:cs="Tahoma"/>
          <w:sz w:val="20"/>
          <w:szCs w:val="20"/>
        </w:rPr>
        <w:t>Wikström,</w:t>
      </w:r>
      <w:r>
        <w:rPr>
          <w:rFonts w:ascii="Tahoma" w:hAnsi="Tahoma" w:cs="Tahoma"/>
          <w:sz w:val="20"/>
          <w:szCs w:val="20"/>
        </w:rPr>
        <w:t xml:space="preserve"> Karin Malkusson, </w:t>
      </w:r>
      <w:r w:rsidRPr="006B36F1">
        <w:rPr>
          <w:rFonts w:ascii="Tahoma" w:hAnsi="Tahoma" w:cs="Tahoma"/>
          <w:sz w:val="20"/>
          <w:szCs w:val="20"/>
        </w:rPr>
        <w:t>Mats Lindgren, Erik Nordengren, Åsa Malkusson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5A00A4" w:rsidRDefault="005A00A4" w:rsidP="006B36F1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Sven-Erik Sigvardsson.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Tävlingsledare: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Fredrik Wikström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070 - 640 55 58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Bitr. tävlingsledare: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Patrik Wikström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070 - 649 33 29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Banchef: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Sven-Erik Sigvardsson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073 - 676 70 66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Säkerhetschef: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Mats Lindgren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070 - 207 86 54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Teknisk 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Roger Eriksson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070 - 692 67 45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Teknisk kontrollant:</w:t>
      </w:r>
      <w:r w:rsidRPr="009927AE">
        <w:rPr>
          <w:rFonts w:ascii="Tahoma" w:hAnsi="Tahoma" w:cs="Tahoma"/>
          <w:sz w:val="20"/>
          <w:szCs w:val="20"/>
        </w:rPr>
        <w:tab/>
      </w:r>
      <w:r w:rsidR="006B36F1" w:rsidRPr="009A2B89">
        <w:rPr>
          <w:rFonts w:ascii="Tahoma" w:hAnsi="Tahoma" w:cs="Tahoma"/>
          <w:sz w:val="20"/>
          <w:szCs w:val="20"/>
        </w:rPr>
        <w:t>Tapio Ti</w:t>
      </w:r>
      <w:r w:rsidR="00D01D69" w:rsidRPr="009A2B89">
        <w:rPr>
          <w:rFonts w:ascii="Tahoma" w:hAnsi="Tahoma" w:cs="Tahoma"/>
          <w:sz w:val="20"/>
          <w:szCs w:val="20"/>
        </w:rPr>
        <w:t>u</w:t>
      </w:r>
      <w:r w:rsidRPr="009A2B89">
        <w:rPr>
          <w:rFonts w:ascii="Tahoma" w:hAnsi="Tahoma" w:cs="Tahoma"/>
          <w:sz w:val="20"/>
          <w:szCs w:val="20"/>
        </w:rPr>
        <w:t>sanen</w:t>
      </w:r>
      <w:r w:rsidRPr="009927AE">
        <w:rPr>
          <w:rFonts w:ascii="Tahoma" w:hAnsi="Tahoma" w:cs="Tahoma"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070 - 605 78 73</w:t>
      </w:r>
    </w:p>
    <w:p w:rsidR="005A00A4" w:rsidRPr="00B86B88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Domarordförande: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David Floberg</w:t>
      </w:r>
      <w:r>
        <w:rPr>
          <w:rFonts w:ascii="Tahoma" w:hAnsi="Tahoma" w:cs="Tahoma"/>
          <w:b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070 - 642 47 83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Domare: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Jan Floberg</w:t>
      </w:r>
      <w:r w:rsidRPr="009927AE">
        <w:rPr>
          <w:rFonts w:ascii="Tahoma" w:hAnsi="Tahoma" w:cs="Tahoma"/>
          <w:sz w:val="20"/>
          <w:szCs w:val="20"/>
        </w:rPr>
        <w:tab/>
      </w:r>
      <w:r w:rsidR="009A2B89">
        <w:rPr>
          <w:rFonts w:ascii="Tahoma" w:hAnsi="Tahoma" w:cs="Tahoma"/>
          <w:sz w:val="20"/>
          <w:szCs w:val="20"/>
        </w:rPr>
        <w:t>070 - 516 89 83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Miljöchef: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Erik Nordengren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387 19 76</w:t>
      </w:r>
    </w:p>
    <w:p w:rsidR="005A00A4" w:rsidRPr="009927AE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Tävlingssekreterare</w:t>
      </w:r>
      <w:r w:rsidRPr="00B86B88">
        <w:rPr>
          <w:rFonts w:ascii="Tahoma" w:hAnsi="Tahoma" w:cs="Tahoma"/>
          <w:b/>
          <w:sz w:val="20"/>
          <w:szCs w:val="20"/>
        </w:rPr>
        <w:t>: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Åsa Malkusson</w:t>
      </w:r>
      <w:r w:rsidRPr="00992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070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9A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303 77 04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Tävlingsform</w:t>
      </w:r>
    </w:p>
    <w:p w:rsidR="009A52F2" w:rsidRPr="009A52F2" w:rsidRDefault="009A52F2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Tävlingen körs enligt 2015 års FM-reglemente, eventuella ändringar meddelas i PM.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Nationell rallytävling. Tävlingens totallängd cirka 8</w:t>
      </w:r>
      <w:r w:rsidR="00B832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km, varav cirka 3</w:t>
      </w:r>
      <w:r w:rsidR="00B832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km SS, fördelat på 5 SS  varav 2 SS körs 2 gånger.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  <w:r w:rsidRPr="005A00A4">
        <w:rPr>
          <w:rFonts w:ascii="Tahoma" w:hAnsi="Tahoma" w:cs="Tahoma"/>
          <w:sz w:val="20"/>
          <w:szCs w:val="20"/>
        </w:rPr>
        <w:t>Tävlingen körs efter Roadboo</w:t>
      </w:r>
      <w:r w:rsidR="006B36F1">
        <w:rPr>
          <w:rFonts w:ascii="Tahoma" w:hAnsi="Tahoma" w:cs="Tahoma"/>
          <w:sz w:val="20"/>
          <w:szCs w:val="20"/>
        </w:rPr>
        <w:t>k</w:t>
      </w:r>
      <w:r w:rsidR="009A52F2">
        <w:rPr>
          <w:rFonts w:ascii="Tahoma" w:hAnsi="Tahoma" w:cs="Tahoma"/>
          <w:sz w:val="20"/>
          <w:szCs w:val="20"/>
        </w:rPr>
        <w:t>. Onota</w:t>
      </w:r>
      <w:r w:rsidR="00B832E5">
        <w:rPr>
          <w:rFonts w:ascii="Tahoma" w:hAnsi="Tahoma" w:cs="Tahoma"/>
          <w:sz w:val="20"/>
          <w:szCs w:val="20"/>
        </w:rPr>
        <w:t>t</w:t>
      </w:r>
      <w:r w:rsidR="009A52F2">
        <w:rPr>
          <w:rFonts w:ascii="Tahoma" w:hAnsi="Tahoma" w:cs="Tahoma"/>
          <w:sz w:val="20"/>
          <w:szCs w:val="20"/>
        </w:rPr>
        <w:t>.</w:t>
      </w:r>
    </w:p>
    <w:p w:rsidR="005A00A4" w:rsidRPr="0030793A" w:rsidRDefault="00D01D69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b/>
          <w:color w:val="FF0000"/>
          <w:sz w:val="20"/>
          <w:szCs w:val="20"/>
        </w:rPr>
      </w:pPr>
      <w:r w:rsidRPr="009A52F2">
        <w:rPr>
          <w:rFonts w:ascii="Tahoma" w:hAnsi="Tahoma" w:cs="Tahoma"/>
          <w:sz w:val="20"/>
          <w:szCs w:val="20"/>
        </w:rPr>
        <w:t>Pilning enligt gällande reglemente</w:t>
      </w:r>
      <w:r w:rsidR="009A52F2">
        <w:rPr>
          <w:rFonts w:ascii="Tahoma" w:hAnsi="Tahoma" w:cs="Tahoma"/>
          <w:sz w:val="20"/>
          <w:szCs w:val="20"/>
        </w:rPr>
        <w:t>.</w:t>
      </w:r>
    </w:p>
    <w:p w:rsidR="00D01D69" w:rsidRDefault="00D01D69" w:rsidP="005A00A4">
      <w:pPr>
        <w:tabs>
          <w:tab w:val="left" w:pos="426"/>
          <w:tab w:val="left" w:pos="3402"/>
          <w:tab w:val="left" w:pos="6521"/>
        </w:tabs>
        <w:ind w:left="426"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b/>
          <w:sz w:val="20"/>
          <w:szCs w:val="20"/>
        </w:rPr>
        <w:tab/>
      </w:r>
      <w:r w:rsidRPr="00B86B88">
        <w:rPr>
          <w:rFonts w:ascii="Tahoma" w:hAnsi="Tahoma" w:cs="Tahoma"/>
          <w:b/>
          <w:sz w:val="20"/>
          <w:szCs w:val="20"/>
        </w:rPr>
        <w:t>Tävlingsplats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HQ, </w:t>
      </w:r>
      <w:r w:rsidRPr="0073502C">
        <w:rPr>
          <w:rFonts w:ascii="Tahoma" w:hAnsi="Tahoma" w:cs="Tahoma"/>
          <w:sz w:val="20"/>
          <w:szCs w:val="20"/>
        </w:rPr>
        <w:t xml:space="preserve">start och mål kommer att vara förlagt till </w:t>
      </w:r>
      <w:r>
        <w:rPr>
          <w:rFonts w:ascii="Tahoma" w:hAnsi="Tahoma" w:cs="Tahoma"/>
          <w:sz w:val="20"/>
          <w:szCs w:val="20"/>
        </w:rPr>
        <w:t xml:space="preserve">Världsarvet Falu Gruva. Falun. 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Telefon tävlingsdagen 070-513 92 82.</w:t>
      </w:r>
    </w:p>
    <w:p w:rsidR="00D01D69" w:rsidRDefault="00D01D69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Pr="0063246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ab/>
      </w:r>
      <w:r w:rsidRPr="0063246A">
        <w:rPr>
          <w:rFonts w:ascii="Tahoma" w:hAnsi="Tahoma" w:cs="Tahoma"/>
          <w:b/>
          <w:sz w:val="20"/>
          <w:szCs w:val="20"/>
        </w:rPr>
        <w:t>Tidsplan:</w:t>
      </w:r>
      <w:r w:rsidRPr="00B86B88">
        <w:rPr>
          <w:rFonts w:ascii="Tahoma" w:hAnsi="Tahoma" w:cs="Tahoma"/>
          <w:sz w:val="20"/>
          <w:szCs w:val="20"/>
        </w:rPr>
        <w:tab/>
      </w:r>
    </w:p>
    <w:p w:rsidR="005B412A" w:rsidRDefault="005A00A4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B412A" w:rsidRPr="009A52F2">
        <w:rPr>
          <w:rFonts w:ascii="Tahoma" w:hAnsi="Tahoma" w:cs="Tahoma"/>
          <w:sz w:val="20"/>
          <w:szCs w:val="20"/>
        </w:rPr>
        <w:t>Inbjudan offentliggörs</w:t>
      </w:r>
      <w:r w:rsidR="006C6680" w:rsidRPr="009A52F2">
        <w:rPr>
          <w:rFonts w:ascii="Tahoma" w:hAnsi="Tahoma" w:cs="Tahoma"/>
          <w:sz w:val="20"/>
          <w:szCs w:val="20"/>
        </w:rPr>
        <w:t xml:space="preserve"> (anmälningstiden startar)</w:t>
      </w:r>
      <w:r w:rsidR="005B412A" w:rsidRPr="009A52F2">
        <w:rPr>
          <w:rFonts w:ascii="Tahoma" w:hAnsi="Tahoma" w:cs="Tahoma"/>
          <w:sz w:val="20"/>
          <w:szCs w:val="20"/>
        </w:rPr>
        <w:tab/>
      </w:r>
      <w:r w:rsidR="00B832E5">
        <w:rPr>
          <w:rFonts w:ascii="Tahoma" w:hAnsi="Tahoma" w:cs="Tahoma"/>
          <w:sz w:val="20"/>
          <w:szCs w:val="20"/>
        </w:rPr>
        <w:t>2015-11-1</w:t>
      </w:r>
      <w:r w:rsidR="009A52F2">
        <w:rPr>
          <w:rFonts w:ascii="Tahoma" w:hAnsi="Tahoma" w:cs="Tahoma"/>
          <w:sz w:val="20"/>
          <w:szCs w:val="20"/>
        </w:rPr>
        <w:t>7  kl. 07.00</w:t>
      </w:r>
    </w:p>
    <w:p w:rsidR="005A00A4" w:rsidRPr="00B86B88" w:rsidRDefault="005B412A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A00A4" w:rsidRPr="00B86B88">
        <w:rPr>
          <w:rFonts w:ascii="Tahoma" w:hAnsi="Tahoma" w:cs="Tahoma"/>
          <w:sz w:val="20"/>
          <w:szCs w:val="20"/>
        </w:rPr>
        <w:t>Sista anmälningsdag</w:t>
      </w:r>
      <w:r w:rsidR="005A00A4" w:rsidRPr="00B86B88">
        <w:rPr>
          <w:rFonts w:ascii="Tahoma" w:hAnsi="Tahoma" w:cs="Tahoma"/>
          <w:sz w:val="20"/>
          <w:szCs w:val="20"/>
        </w:rPr>
        <w:tab/>
      </w:r>
      <w:r w:rsidR="005A00A4">
        <w:rPr>
          <w:rFonts w:ascii="Tahoma" w:hAnsi="Tahoma" w:cs="Tahoma"/>
          <w:sz w:val="20"/>
          <w:szCs w:val="20"/>
        </w:rPr>
        <w:tab/>
      </w:r>
      <w:r w:rsidR="005A00A4" w:rsidRPr="005B412A">
        <w:rPr>
          <w:rFonts w:ascii="Tahoma" w:hAnsi="Tahoma" w:cs="Tahoma"/>
          <w:sz w:val="20"/>
          <w:szCs w:val="20"/>
        </w:rPr>
        <w:t>2016-01-02</w:t>
      </w:r>
      <w:r w:rsidR="009A52F2">
        <w:rPr>
          <w:rFonts w:ascii="Tahoma" w:hAnsi="Tahoma" w:cs="Tahoma"/>
          <w:sz w:val="20"/>
          <w:szCs w:val="20"/>
        </w:rPr>
        <w:t xml:space="preserve"> </w:t>
      </w:r>
      <w:r w:rsidR="005A00A4" w:rsidRPr="005B412A">
        <w:rPr>
          <w:rFonts w:ascii="Tahoma" w:hAnsi="Tahoma" w:cs="Tahoma"/>
          <w:sz w:val="20"/>
          <w:szCs w:val="20"/>
        </w:rPr>
        <w:t xml:space="preserve"> kl. 18.00</w:t>
      </w:r>
    </w:p>
    <w:p w:rsidR="005A00A4" w:rsidRPr="00B86B88" w:rsidRDefault="005A00A4" w:rsidP="000A3568">
      <w:pPr>
        <w:tabs>
          <w:tab w:val="left" w:pos="426"/>
          <w:tab w:val="left" w:pos="3402"/>
          <w:tab w:val="left" w:pos="6521"/>
          <w:tab w:val="left" w:pos="7371"/>
        </w:tabs>
        <w:spacing w:after="240"/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>Banan offentliggörs</w:t>
      </w:r>
      <w:r w:rsidRPr="00B86B8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2016-01-09  kl. </w:t>
      </w:r>
      <w:r w:rsidR="00B832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7.00</w:t>
      </w:r>
    </w:p>
    <w:p w:rsidR="005A00A4" w:rsidRPr="00922C9C" w:rsidRDefault="005A00A4" w:rsidP="000A3568">
      <w:pPr>
        <w:tabs>
          <w:tab w:val="left" w:pos="426"/>
          <w:tab w:val="left" w:pos="3402"/>
          <w:tab w:val="left" w:pos="6521"/>
        </w:tabs>
        <w:spacing w:after="240"/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 xml:space="preserve">Anmälan </w:t>
      </w:r>
      <w:r>
        <w:rPr>
          <w:rFonts w:ascii="Tahoma" w:hAnsi="Tahoma" w:cs="Tahoma"/>
          <w:sz w:val="20"/>
          <w:szCs w:val="20"/>
        </w:rPr>
        <w:t>sker vid besiktningslokalen</w:t>
      </w:r>
      <w:r>
        <w:rPr>
          <w:rFonts w:ascii="Tahoma" w:hAnsi="Tahoma" w:cs="Tahoma"/>
          <w:sz w:val="20"/>
          <w:szCs w:val="20"/>
        </w:rPr>
        <w:tab/>
      </w:r>
      <w:r w:rsidRPr="00922C9C">
        <w:rPr>
          <w:rFonts w:ascii="Tahoma" w:hAnsi="Tahoma" w:cs="Tahoma"/>
          <w:sz w:val="20"/>
          <w:szCs w:val="20"/>
        </w:rPr>
        <w:t>2016-01-09  kl.  07.00-09.00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Besiktning vid Svensk Bilprovning Ingarvet Falun</w:t>
      </w:r>
      <w:r w:rsidRPr="00922C9C">
        <w:rPr>
          <w:rFonts w:ascii="Tahoma" w:hAnsi="Tahoma" w:cs="Tahoma"/>
          <w:sz w:val="20"/>
          <w:szCs w:val="20"/>
        </w:rPr>
        <w:tab/>
        <w:t>2016-01-09  kl.  07.00-09.30</w:t>
      </w:r>
    </w:p>
    <w:p w:rsidR="00580980" w:rsidRPr="00B86B88" w:rsidRDefault="00580980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B86B88">
        <w:rPr>
          <w:rFonts w:ascii="Tahoma" w:hAnsi="Tahoma" w:cs="Tahoma"/>
          <w:sz w:val="20"/>
          <w:szCs w:val="20"/>
        </w:rPr>
        <w:tab/>
        <w:t>Första start</w:t>
      </w:r>
      <w:r w:rsidRPr="00B86B8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2016-01-09  kl.  10.01 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837258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837258">
        <w:rPr>
          <w:rFonts w:ascii="Tahoma" w:hAnsi="Tahoma" w:cs="Tahoma"/>
          <w:b/>
          <w:sz w:val="20"/>
          <w:szCs w:val="20"/>
        </w:rPr>
        <w:t>7.</w:t>
      </w:r>
      <w:r w:rsidRPr="00837258">
        <w:rPr>
          <w:rFonts w:ascii="Tahoma" w:hAnsi="Tahoma" w:cs="Tahoma"/>
          <w:b/>
          <w:sz w:val="20"/>
          <w:szCs w:val="20"/>
        </w:rPr>
        <w:tab/>
        <w:t>Besiktning och kärrparkering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22C9C">
        <w:rPr>
          <w:rFonts w:ascii="Tahoma" w:hAnsi="Tahoma" w:cs="Tahoma"/>
          <w:sz w:val="20"/>
          <w:szCs w:val="20"/>
        </w:rPr>
        <w:t xml:space="preserve">Besiktning kategori </w:t>
      </w:r>
      <w:r w:rsidR="00922C9C" w:rsidRPr="00922C9C">
        <w:rPr>
          <w:rFonts w:ascii="Tahoma" w:hAnsi="Tahoma" w:cs="Tahoma"/>
          <w:sz w:val="20"/>
          <w:szCs w:val="20"/>
        </w:rPr>
        <w:t>A</w:t>
      </w:r>
      <w:r w:rsidRPr="00922C9C">
        <w:rPr>
          <w:rFonts w:ascii="Tahoma" w:hAnsi="Tahoma" w:cs="Tahoma"/>
          <w:sz w:val="20"/>
          <w:szCs w:val="20"/>
        </w:rPr>
        <w:t xml:space="preserve"> sker vid </w:t>
      </w:r>
      <w:r w:rsidR="00922C9C" w:rsidRPr="00922C9C">
        <w:rPr>
          <w:rFonts w:ascii="Tahoma" w:hAnsi="Tahoma" w:cs="Tahoma"/>
          <w:sz w:val="20"/>
          <w:szCs w:val="20"/>
        </w:rPr>
        <w:t>Svensk Bilprovning</w:t>
      </w:r>
      <w:r w:rsidRPr="00922C9C">
        <w:rPr>
          <w:rFonts w:ascii="Tahoma" w:hAnsi="Tahoma" w:cs="Tahoma"/>
          <w:sz w:val="20"/>
          <w:szCs w:val="20"/>
        </w:rPr>
        <w:t>. Endast standarddäck är tillåtna vid besiktning.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Parkering av kärror sker vid</w:t>
      </w:r>
      <w:r w:rsidR="00922C9C" w:rsidRPr="00922C9C">
        <w:rPr>
          <w:rFonts w:ascii="Tahoma" w:hAnsi="Tahoma" w:cs="Tahoma"/>
          <w:sz w:val="20"/>
          <w:szCs w:val="20"/>
        </w:rPr>
        <w:t xml:space="preserve"> Svensk Bilprovning.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922C9C">
        <w:rPr>
          <w:rFonts w:ascii="Tahoma" w:hAnsi="Tahoma" w:cs="Tahoma"/>
          <w:b/>
          <w:sz w:val="20"/>
          <w:szCs w:val="20"/>
        </w:rPr>
        <w:t>8.</w:t>
      </w:r>
      <w:r w:rsidRPr="00922C9C">
        <w:rPr>
          <w:rFonts w:ascii="Tahoma" w:hAnsi="Tahoma" w:cs="Tahoma"/>
          <w:b/>
          <w:sz w:val="20"/>
          <w:szCs w:val="20"/>
        </w:rPr>
        <w:tab/>
        <w:t>Deltagarantal och gallring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>Tävlingen är öppen för deltagare med giltig licens 201</w:t>
      </w:r>
      <w:r w:rsidR="00922C9C" w:rsidRPr="00922C9C">
        <w:rPr>
          <w:rFonts w:ascii="Tahoma" w:hAnsi="Tahoma" w:cs="Tahoma"/>
          <w:sz w:val="20"/>
          <w:szCs w:val="20"/>
        </w:rPr>
        <w:t>6</w:t>
      </w:r>
      <w:r w:rsidRPr="00922C9C">
        <w:rPr>
          <w:rFonts w:ascii="Tahoma" w:hAnsi="Tahoma" w:cs="Tahoma"/>
          <w:sz w:val="20"/>
          <w:szCs w:val="20"/>
        </w:rPr>
        <w:t xml:space="preserve">. A-, B- och C-förare samt ungdomsrally och </w:t>
      </w:r>
      <w:r w:rsidR="009A52F2">
        <w:rPr>
          <w:rFonts w:ascii="Tahoma" w:hAnsi="Tahoma" w:cs="Tahoma"/>
          <w:sz w:val="20"/>
          <w:szCs w:val="20"/>
        </w:rPr>
        <w:t>debutanter</w:t>
      </w:r>
      <w:r w:rsidR="0030793A" w:rsidRPr="009A52F2">
        <w:rPr>
          <w:rFonts w:ascii="Tahoma" w:hAnsi="Tahoma" w:cs="Tahoma"/>
          <w:sz w:val="20"/>
          <w:szCs w:val="20"/>
        </w:rPr>
        <w:t>.</w:t>
      </w:r>
    </w:p>
    <w:p w:rsidR="005A00A4" w:rsidRPr="00922C9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  <w:t>Arrangören förbehåller sig rätten till fri gallring.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22C9C">
        <w:rPr>
          <w:rFonts w:ascii="Tahoma" w:hAnsi="Tahoma" w:cs="Tahoma"/>
          <w:sz w:val="20"/>
          <w:szCs w:val="20"/>
        </w:rPr>
        <w:tab/>
      </w:r>
      <w:r w:rsidRPr="009A52F2">
        <w:rPr>
          <w:rFonts w:ascii="Tahoma" w:hAnsi="Tahoma" w:cs="Tahoma"/>
          <w:sz w:val="20"/>
          <w:szCs w:val="20"/>
        </w:rPr>
        <w:t xml:space="preserve">Max </w:t>
      </w:r>
      <w:r w:rsidR="00922C9C" w:rsidRPr="009A52F2">
        <w:rPr>
          <w:rFonts w:ascii="Tahoma" w:hAnsi="Tahoma" w:cs="Tahoma"/>
          <w:sz w:val="20"/>
          <w:szCs w:val="20"/>
        </w:rPr>
        <w:t>100</w:t>
      </w:r>
      <w:r w:rsidRPr="009A52F2">
        <w:rPr>
          <w:rFonts w:ascii="Tahoma" w:hAnsi="Tahoma" w:cs="Tahoma"/>
          <w:sz w:val="20"/>
          <w:szCs w:val="20"/>
        </w:rPr>
        <w:t xml:space="preserve"> startande</w:t>
      </w:r>
      <w:r w:rsidRPr="00922C9C">
        <w:rPr>
          <w:rFonts w:ascii="Tahoma" w:hAnsi="Tahoma" w:cs="Tahoma"/>
          <w:sz w:val="20"/>
          <w:szCs w:val="20"/>
        </w:rPr>
        <w:t xml:space="preserve">. Minst </w:t>
      </w:r>
      <w:r w:rsidR="00922C9C" w:rsidRPr="00922C9C">
        <w:rPr>
          <w:rFonts w:ascii="Tahoma" w:hAnsi="Tahoma" w:cs="Tahoma"/>
          <w:sz w:val="20"/>
          <w:szCs w:val="20"/>
        </w:rPr>
        <w:t>35</w:t>
      </w:r>
      <w:r w:rsidR="009A52F2">
        <w:rPr>
          <w:rFonts w:ascii="Tahoma" w:hAnsi="Tahoma" w:cs="Tahoma"/>
          <w:sz w:val="20"/>
          <w:szCs w:val="20"/>
        </w:rPr>
        <w:t xml:space="preserve"> </w:t>
      </w:r>
      <w:r w:rsidRPr="00922C9C">
        <w:rPr>
          <w:rFonts w:ascii="Tahoma" w:hAnsi="Tahoma" w:cs="Tahoma"/>
          <w:sz w:val="20"/>
          <w:szCs w:val="20"/>
        </w:rPr>
        <w:t>startande.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9A52F2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841A25">
        <w:rPr>
          <w:rFonts w:ascii="Tahoma" w:hAnsi="Tahoma" w:cs="Tahoma"/>
          <w:b/>
          <w:sz w:val="20"/>
          <w:szCs w:val="20"/>
        </w:rPr>
        <w:t>9.</w:t>
      </w:r>
      <w:r w:rsidRPr="00841A25">
        <w:rPr>
          <w:rFonts w:ascii="Tahoma" w:hAnsi="Tahoma" w:cs="Tahoma"/>
          <w:b/>
          <w:sz w:val="20"/>
          <w:szCs w:val="20"/>
        </w:rPr>
        <w:tab/>
      </w:r>
      <w:r w:rsidRPr="009A52F2">
        <w:rPr>
          <w:rFonts w:ascii="Tahoma" w:hAnsi="Tahoma" w:cs="Tahoma"/>
          <w:b/>
          <w:sz w:val="20"/>
          <w:szCs w:val="20"/>
        </w:rPr>
        <w:t xml:space="preserve">Klasser </w:t>
      </w:r>
    </w:p>
    <w:p w:rsidR="005A00A4" w:rsidRDefault="005A00A4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9A52F2">
        <w:rPr>
          <w:rFonts w:ascii="Tahoma" w:hAnsi="Tahoma" w:cs="Tahoma"/>
          <w:sz w:val="20"/>
          <w:szCs w:val="20"/>
        </w:rPr>
        <w:tab/>
      </w:r>
      <w:r w:rsidR="0024182E">
        <w:rPr>
          <w:rFonts w:ascii="Tahoma" w:hAnsi="Tahoma" w:cs="Tahoma"/>
          <w:sz w:val="20"/>
          <w:szCs w:val="20"/>
        </w:rPr>
        <w:t>1.  4 WD Grupp A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10.  2 WD Appendix K        </w:t>
      </w:r>
      <w:r w:rsidR="00A33467">
        <w:rPr>
          <w:rFonts w:ascii="Tahoma" w:hAnsi="Tahoma" w:cs="Tahoma"/>
          <w:sz w:val="20"/>
          <w:szCs w:val="20"/>
        </w:rPr>
        <w:tab/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2.  4 WD Grupp N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11.  Grupp F  RWD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3.  4 WD Super 2000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12.  VOC Ekonomen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4.  4 W</w:t>
      </w:r>
      <w:r w:rsidR="007B3453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Nat.spec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13.  Grupp N upp till 1400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5.  4 WD Appendix K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14.  Grupp E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6.  2 WD Grupp H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15.  Debutant</w:t>
      </w:r>
    </w:p>
    <w:p w:rsidR="0024182E" w:rsidRDefault="0024182E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7.  2 WD </w:t>
      </w:r>
      <w:r w:rsidR="00A33467">
        <w:rPr>
          <w:rFonts w:ascii="Tahoma" w:hAnsi="Tahoma" w:cs="Tahoma"/>
          <w:sz w:val="20"/>
          <w:szCs w:val="20"/>
        </w:rPr>
        <w:t>Grupp A</w:t>
      </w:r>
      <w:r w:rsidR="00A33467">
        <w:rPr>
          <w:rFonts w:ascii="Tahoma" w:hAnsi="Tahoma" w:cs="Tahoma"/>
          <w:sz w:val="20"/>
          <w:szCs w:val="20"/>
        </w:rPr>
        <w:tab/>
        <w:t xml:space="preserve">                    16.  Ungdomsrally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8.  2 WD Grupp N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9.  2 WD Nat.spec</w:t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33467" w:rsidRDefault="00A33467" w:rsidP="009A52F2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33467">
        <w:rPr>
          <w:rFonts w:ascii="Tahoma" w:hAnsi="Tahoma" w:cs="Tahoma"/>
          <w:b/>
          <w:sz w:val="20"/>
          <w:szCs w:val="20"/>
        </w:rPr>
        <w:t>Startordning</w:t>
      </w:r>
      <w:r>
        <w:rPr>
          <w:rFonts w:ascii="Tahoma" w:hAnsi="Tahoma" w:cs="Tahoma"/>
          <w:sz w:val="20"/>
          <w:szCs w:val="20"/>
        </w:rPr>
        <w:t xml:space="preserve"> meddelas i PM.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b/>
          <w:sz w:val="20"/>
          <w:szCs w:val="20"/>
        </w:rPr>
        <w:tab/>
        <w:t>Reklam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Arrangören kan komma att utnyttja reklamplatser på tävlingsbilen. Friköp kan ske till en kostnad </w:t>
      </w:r>
      <w:r w:rsidRPr="000A3568">
        <w:rPr>
          <w:rFonts w:ascii="Tahoma" w:hAnsi="Tahoma" w:cs="Tahoma"/>
          <w:sz w:val="20"/>
          <w:szCs w:val="20"/>
        </w:rPr>
        <w:t xml:space="preserve">av </w:t>
      </w:r>
      <w:r w:rsidR="000A3568" w:rsidRPr="000A3568">
        <w:rPr>
          <w:rFonts w:ascii="Tahoma" w:hAnsi="Tahoma" w:cs="Tahoma"/>
          <w:sz w:val="20"/>
          <w:szCs w:val="20"/>
        </w:rPr>
        <w:t>2000</w:t>
      </w:r>
      <w:r>
        <w:rPr>
          <w:rFonts w:ascii="Tahoma" w:hAnsi="Tahoma" w:cs="Tahoma"/>
          <w:sz w:val="20"/>
          <w:szCs w:val="20"/>
        </w:rPr>
        <w:t xml:space="preserve"> kronor, som betalas tillsammans med startavgiften.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>11.</w:t>
      </w:r>
      <w:r w:rsidRPr="00B925F5">
        <w:rPr>
          <w:rFonts w:ascii="Tahoma" w:hAnsi="Tahoma" w:cs="Tahoma"/>
          <w:b/>
          <w:sz w:val="20"/>
          <w:szCs w:val="20"/>
        </w:rPr>
        <w:tab/>
        <w:t>Lagtävlan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A52F2">
        <w:rPr>
          <w:rFonts w:ascii="Tahoma" w:hAnsi="Tahoma" w:cs="Tahoma"/>
          <w:sz w:val="20"/>
          <w:szCs w:val="20"/>
        </w:rPr>
        <w:t>Enligt FM-reglementet</w:t>
      </w:r>
      <w:r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 xml:space="preserve">12. </w:t>
      </w:r>
      <w:r w:rsidRPr="00B925F5">
        <w:rPr>
          <w:rFonts w:ascii="Tahoma" w:hAnsi="Tahoma" w:cs="Tahoma"/>
          <w:b/>
          <w:sz w:val="20"/>
          <w:szCs w:val="20"/>
        </w:rPr>
        <w:tab/>
        <w:t>Särskilda bestämmelser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Däck enligt gällande reglemente.</w:t>
      </w:r>
    </w:p>
    <w:p w:rsidR="005A00A4" w:rsidRPr="0087723D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76F65" w:rsidRPr="005B412A">
        <w:rPr>
          <w:rFonts w:ascii="Tahoma" w:hAnsi="Tahoma" w:cs="Tahoma"/>
          <w:sz w:val="20"/>
          <w:szCs w:val="20"/>
        </w:rPr>
        <w:t>S</w:t>
      </w:r>
      <w:r w:rsidRPr="005B412A">
        <w:rPr>
          <w:rFonts w:ascii="Tahoma" w:hAnsi="Tahoma" w:cs="Tahoma"/>
          <w:sz w:val="20"/>
          <w:szCs w:val="20"/>
        </w:rPr>
        <w:t xml:space="preserve">erviceplats </w:t>
      </w:r>
      <w:r w:rsidR="00922C9C" w:rsidRPr="005B412A">
        <w:rPr>
          <w:rFonts w:ascii="Tahoma" w:hAnsi="Tahoma" w:cs="Tahoma"/>
          <w:sz w:val="20"/>
          <w:szCs w:val="20"/>
        </w:rPr>
        <w:t xml:space="preserve">i anslutning till </w:t>
      </w:r>
      <w:r w:rsidR="00922C9C" w:rsidRPr="009A52F2">
        <w:rPr>
          <w:rFonts w:ascii="Tahoma" w:hAnsi="Tahoma" w:cs="Tahoma"/>
          <w:sz w:val="20"/>
          <w:szCs w:val="20"/>
        </w:rPr>
        <w:t>start</w:t>
      </w:r>
      <w:r w:rsidR="005B412A" w:rsidRPr="009A52F2">
        <w:rPr>
          <w:rFonts w:ascii="Tahoma" w:hAnsi="Tahoma" w:cs="Tahoma"/>
          <w:sz w:val="20"/>
          <w:szCs w:val="20"/>
        </w:rPr>
        <w:t>-</w:t>
      </w:r>
      <w:r w:rsidR="00922C9C" w:rsidRPr="005B412A">
        <w:rPr>
          <w:rFonts w:ascii="Tahoma" w:hAnsi="Tahoma" w:cs="Tahoma"/>
          <w:sz w:val="20"/>
          <w:szCs w:val="20"/>
        </w:rPr>
        <w:t xml:space="preserve"> och målområdet vid Falu Gruva.</w:t>
      </w:r>
    </w:p>
    <w:p w:rsidR="005A00A4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9A52F2">
        <w:rPr>
          <w:rFonts w:ascii="Tahoma" w:hAnsi="Tahoma" w:cs="Tahoma"/>
          <w:b/>
          <w:sz w:val="20"/>
          <w:szCs w:val="20"/>
        </w:rPr>
        <w:t>Startmetod:</w:t>
      </w:r>
      <w:r w:rsidRPr="0087723D">
        <w:rPr>
          <w:rFonts w:ascii="Tahoma" w:hAnsi="Tahoma" w:cs="Tahoma"/>
          <w:sz w:val="20"/>
          <w:szCs w:val="20"/>
        </w:rPr>
        <w:t xml:space="preserve"> Digitalt nedräknande klocka tillämpas vid start. Flytande start med 1 min startmellanrum.</w:t>
      </w:r>
    </w:p>
    <w:p w:rsidR="00776F65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För att få ha ombordkamera skall denna vara monterad och dokumenterad i besiktningsprotokollet.</w:t>
      </w:r>
    </w:p>
    <w:p w:rsidR="005A00A4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B925F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B925F5">
        <w:rPr>
          <w:rFonts w:ascii="Tahoma" w:hAnsi="Tahoma" w:cs="Tahoma"/>
          <w:b/>
          <w:sz w:val="20"/>
          <w:szCs w:val="20"/>
        </w:rPr>
        <w:t>13.</w:t>
      </w:r>
      <w:r w:rsidRPr="00B925F5">
        <w:rPr>
          <w:rFonts w:ascii="Tahoma" w:hAnsi="Tahoma" w:cs="Tahoma"/>
          <w:b/>
          <w:sz w:val="20"/>
          <w:szCs w:val="20"/>
        </w:rPr>
        <w:tab/>
        <w:t>Tävlingsavgift</w:t>
      </w:r>
    </w:p>
    <w:p w:rsidR="005A00A4" w:rsidRPr="0087723D" w:rsidRDefault="005A00A4" w:rsidP="0087723D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87723D">
        <w:rPr>
          <w:rFonts w:ascii="Tahoma" w:hAnsi="Tahoma" w:cs="Tahoma"/>
          <w:sz w:val="20"/>
          <w:szCs w:val="20"/>
        </w:rPr>
        <w:t xml:space="preserve">Anmälningsavgift </w:t>
      </w:r>
      <w:r w:rsidR="0087723D" w:rsidRPr="0087723D">
        <w:rPr>
          <w:rFonts w:ascii="Tahoma" w:hAnsi="Tahoma" w:cs="Tahoma"/>
          <w:sz w:val="20"/>
          <w:szCs w:val="20"/>
        </w:rPr>
        <w:t>300</w:t>
      </w:r>
      <w:r w:rsidRPr="0087723D">
        <w:rPr>
          <w:rFonts w:ascii="Tahoma" w:hAnsi="Tahoma" w:cs="Tahoma"/>
          <w:sz w:val="20"/>
          <w:szCs w:val="20"/>
        </w:rPr>
        <w:t xml:space="preserve"> kronor, startavgift </w:t>
      </w:r>
      <w:r w:rsidR="0087723D" w:rsidRPr="0087723D">
        <w:rPr>
          <w:rFonts w:ascii="Tahoma" w:hAnsi="Tahoma" w:cs="Tahoma"/>
          <w:sz w:val="20"/>
          <w:szCs w:val="20"/>
        </w:rPr>
        <w:t>900</w:t>
      </w:r>
      <w:r w:rsidRPr="0087723D">
        <w:rPr>
          <w:rFonts w:ascii="Tahoma" w:hAnsi="Tahoma" w:cs="Tahoma"/>
          <w:sz w:val="20"/>
          <w:szCs w:val="20"/>
        </w:rPr>
        <w:t xml:space="preserve"> kronor.</w:t>
      </w:r>
      <w:r w:rsidR="009A52F2">
        <w:rPr>
          <w:rFonts w:ascii="Tahoma" w:hAnsi="Tahoma" w:cs="Tahoma"/>
          <w:sz w:val="20"/>
          <w:szCs w:val="20"/>
        </w:rPr>
        <w:t xml:space="preserve"> Ungdomsrally samt debutanter </w:t>
      </w:r>
      <w:r w:rsidR="00A33467">
        <w:rPr>
          <w:rFonts w:ascii="Tahoma" w:hAnsi="Tahoma" w:cs="Tahoma"/>
          <w:sz w:val="20"/>
          <w:szCs w:val="20"/>
        </w:rPr>
        <w:t>totalt 3</w:t>
      </w:r>
      <w:r w:rsidR="009A52F2">
        <w:rPr>
          <w:rFonts w:ascii="Tahoma" w:hAnsi="Tahoma" w:cs="Tahoma"/>
          <w:sz w:val="20"/>
          <w:szCs w:val="20"/>
        </w:rPr>
        <w:t>00 kronor.</w:t>
      </w:r>
      <w:r w:rsidRPr="0087723D">
        <w:rPr>
          <w:rFonts w:ascii="Tahoma" w:hAnsi="Tahoma" w:cs="Tahoma"/>
          <w:sz w:val="20"/>
          <w:szCs w:val="20"/>
        </w:rPr>
        <w:t xml:space="preserve"> </w:t>
      </w:r>
      <w:r w:rsidR="0087723D" w:rsidRPr="009A52F2">
        <w:rPr>
          <w:rFonts w:ascii="Tahoma" w:hAnsi="Tahoma" w:cs="Tahoma"/>
          <w:sz w:val="20"/>
          <w:szCs w:val="20"/>
        </w:rPr>
        <w:t>Avgiften ska vara tävlingsarrangören tillhanda senast 2016-01-06. Insättes på SMK Dala Falun, bilsektionens bankgiro 5243-4420.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87723D">
        <w:rPr>
          <w:rFonts w:ascii="Tahoma" w:hAnsi="Tahoma" w:cs="Tahoma"/>
          <w:sz w:val="20"/>
          <w:szCs w:val="20"/>
        </w:rPr>
        <w:tab/>
        <w:t>Vid utebliven avanmälan debiteras den tävlande anmälningsavgiften</w:t>
      </w:r>
      <w:r w:rsidR="0087723D" w:rsidRPr="0087723D">
        <w:rPr>
          <w:rFonts w:ascii="Tahoma" w:hAnsi="Tahoma" w:cs="Tahoma"/>
          <w:sz w:val="20"/>
          <w:szCs w:val="20"/>
        </w:rPr>
        <w:t>.</w:t>
      </w:r>
    </w:p>
    <w:p w:rsidR="00DD7675" w:rsidRDefault="00DD7675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87723D" w:rsidRDefault="005A00A4" w:rsidP="0087723D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1D7651">
        <w:rPr>
          <w:rFonts w:ascii="Tahoma" w:hAnsi="Tahoma" w:cs="Tahoma"/>
          <w:b/>
          <w:sz w:val="20"/>
          <w:szCs w:val="20"/>
        </w:rPr>
        <w:t>14.</w:t>
      </w:r>
      <w:r w:rsidRPr="001D7651">
        <w:rPr>
          <w:rFonts w:ascii="Tahoma" w:hAnsi="Tahoma" w:cs="Tahoma"/>
          <w:b/>
          <w:sz w:val="20"/>
          <w:szCs w:val="20"/>
        </w:rPr>
        <w:tab/>
        <w:t>Anmälan</w:t>
      </w:r>
    </w:p>
    <w:p w:rsidR="005A00A4" w:rsidRDefault="005A00A4" w:rsidP="00B832E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Anmälan skall vara arrangören tillhanda </w:t>
      </w:r>
      <w:r w:rsidRPr="00DD7675">
        <w:rPr>
          <w:rFonts w:ascii="Tahoma" w:hAnsi="Tahoma" w:cs="Tahoma"/>
          <w:sz w:val="20"/>
          <w:szCs w:val="20"/>
        </w:rPr>
        <w:t xml:space="preserve">senast </w:t>
      </w:r>
      <w:r w:rsidR="0087723D" w:rsidRPr="00DD7675">
        <w:rPr>
          <w:rFonts w:ascii="Tahoma" w:hAnsi="Tahoma" w:cs="Tahoma"/>
          <w:sz w:val="20"/>
          <w:szCs w:val="20"/>
        </w:rPr>
        <w:t>2016-01-02</w:t>
      </w:r>
      <w:r w:rsidRPr="00DD7675">
        <w:rPr>
          <w:rFonts w:ascii="Tahoma" w:hAnsi="Tahoma" w:cs="Tahoma"/>
          <w:sz w:val="20"/>
          <w:szCs w:val="20"/>
        </w:rPr>
        <w:t xml:space="preserve"> kl, 18.00. </w:t>
      </w:r>
      <w:r w:rsidR="0087723D" w:rsidRPr="00DD7675">
        <w:rPr>
          <w:rFonts w:ascii="Tahoma" w:hAnsi="Tahoma" w:cs="Tahoma"/>
          <w:sz w:val="20"/>
          <w:szCs w:val="20"/>
        </w:rPr>
        <w:t xml:space="preserve">Anmälan </w:t>
      </w:r>
      <w:r w:rsidR="00776F65" w:rsidRPr="00DD7675">
        <w:rPr>
          <w:rFonts w:ascii="Tahoma" w:hAnsi="Tahoma" w:cs="Tahoma"/>
          <w:sz w:val="20"/>
          <w:szCs w:val="20"/>
        </w:rPr>
        <w:t xml:space="preserve">sker </w:t>
      </w:r>
      <w:r w:rsidR="0087723D" w:rsidRPr="00DD7675">
        <w:rPr>
          <w:rFonts w:ascii="Tahoma" w:hAnsi="Tahoma" w:cs="Tahoma"/>
          <w:sz w:val="20"/>
          <w:szCs w:val="20"/>
        </w:rPr>
        <w:t xml:space="preserve"> till </w:t>
      </w:r>
      <w:hyperlink r:id="rId8" w:history="1">
        <w:r w:rsidR="00B832E5" w:rsidRPr="009C061B">
          <w:rPr>
            <w:rStyle w:val="Hyperlnk"/>
            <w:rFonts w:ascii="Tahoma" w:hAnsi="Tahoma" w:cs="Tahoma"/>
            <w:sz w:val="20"/>
            <w:szCs w:val="20"/>
          </w:rPr>
          <w:t>www.rallyklubben.se</w:t>
        </w:r>
      </w:hyperlink>
    </w:p>
    <w:p w:rsidR="00B832E5" w:rsidRDefault="00B832E5" w:rsidP="00B832E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Pr="001D7651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 w:rsidRPr="001D7651">
        <w:rPr>
          <w:rFonts w:ascii="Tahoma" w:hAnsi="Tahoma" w:cs="Tahoma"/>
          <w:b/>
          <w:sz w:val="20"/>
          <w:szCs w:val="20"/>
        </w:rPr>
        <w:t>15.</w:t>
      </w:r>
      <w:r w:rsidRPr="001D7651">
        <w:rPr>
          <w:rFonts w:ascii="Tahoma" w:hAnsi="Tahoma" w:cs="Tahoma"/>
          <w:b/>
          <w:sz w:val="20"/>
          <w:szCs w:val="20"/>
        </w:rPr>
        <w:tab/>
        <w:t>Avanmälan</w:t>
      </w:r>
      <w:r>
        <w:rPr>
          <w:rFonts w:ascii="Tahoma" w:hAnsi="Tahoma" w:cs="Tahoma"/>
          <w:b/>
          <w:sz w:val="20"/>
          <w:szCs w:val="20"/>
        </w:rPr>
        <w:t xml:space="preserve"> / återbud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Style w:val="Hyperl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0793A">
        <w:rPr>
          <w:rFonts w:ascii="Tahoma" w:hAnsi="Tahoma" w:cs="Tahoma"/>
          <w:sz w:val="20"/>
          <w:szCs w:val="20"/>
        </w:rPr>
        <w:t xml:space="preserve">Sker till </w:t>
      </w:r>
      <w:hyperlink r:id="rId9" w:history="1">
        <w:r w:rsidR="0087723D" w:rsidRPr="000F0C24">
          <w:rPr>
            <w:rStyle w:val="Hyperlnk"/>
            <w:rFonts w:ascii="Tahoma" w:hAnsi="Tahoma" w:cs="Tahoma"/>
            <w:sz w:val="20"/>
            <w:szCs w:val="20"/>
          </w:rPr>
          <w:t>www.rallyklubben.se</w:t>
        </w:r>
      </w:hyperlink>
    </w:p>
    <w:p w:rsidR="0030793A" w:rsidRPr="00DD7675" w:rsidRDefault="0030793A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Style w:val="Hyperlnk"/>
          <w:rFonts w:ascii="Tahoma" w:hAnsi="Tahoma" w:cs="Tahoma"/>
          <w:sz w:val="20"/>
          <w:szCs w:val="20"/>
          <w:u w:val="none"/>
        </w:rPr>
        <w:tab/>
      </w:r>
      <w:r w:rsidRPr="00DD7675">
        <w:rPr>
          <w:rStyle w:val="Hyperlnk"/>
          <w:rFonts w:ascii="Tahoma" w:hAnsi="Tahoma" w:cs="Tahoma"/>
          <w:color w:val="auto"/>
          <w:sz w:val="20"/>
          <w:szCs w:val="20"/>
          <w:u w:val="none"/>
        </w:rPr>
        <w:t xml:space="preserve">Tävlingsdagen nås tävlingsledningen på </w:t>
      </w:r>
      <w:r w:rsidRPr="00DD7675">
        <w:rPr>
          <w:rFonts w:ascii="Tahoma" w:hAnsi="Tahoma" w:cs="Tahoma"/>
          <w:sz w:val="20"/>
          <w:szCs w:val="20"/>
        </w:rPr>
        <w:t>070-513 92 82.</w:t>
      </w:r>
    </w:p>
    <w:p w:rsidR="00776F65" w:rsidRPr="00DD7675" w:rsidRDefault="00776F65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A33467" w:rsidRDefault="00A33467" w:rsidP="00776F65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776F65" w:rsidRDefault="005A00A4" w:rsidP="00776F65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16</w:t>
      </w:r>
      <w:r w:rsidRPr="00A13EDF">
        <w:rPr>
          <w:rFonts w:ascii="Tahoma" w:hAnsi="Tahoma" w:cs="Tahoma"/>
          <w:b/>
          <w:sz w:val="20"/>
          <w:szCs w:val="20"/>
        </w:rPr>
        <w:t>.</w:t>
      </w:r>
      <w:r w:rsidRPr="00A13EDF">
        <w:rPr>
          <w:rFonts w:ascii="Tahoma" w:hAnsi="Tahoma" w:cs="Tahoma"/>
          <w:b/>
          <w:sz w:val="20"/>
          <w:szCs w:val="20"/>
        </w:rPr>
        <w:tab/>
        <w:t>Avlysning</w:t>
      </w:r>
    </w:p>
    <w:p w:rsidR="005A00A4" w:rsidRDefault="005A00A4" w:rsidP="00776F6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Tävlingsledaren förbehåller sig rätten att med domarens tillstånd avlysa tävlingen om inte </w:t>
      </w:r>
      <w:r w:rsidRPr="0087723D">
        <w:rPr>
          <w:rFonts w:ascii="Tahoma" w:hAnsi="Tahoma" w:cs="Tahoma"/>
          <w:sz w:val="20"/>
          <w:szCs w:val="20"/>
        </w:rPr>
        <w:t xml:space="preserve">minst </w:t>
      </w:r>
      <w:r w:rsidR="0087723D" w:rsidRPr="0087723D">
        <w:rPr>
          <w:rFonts w:ascii="Tahoma" w:hAnsi="Tahoma" w:cs="Tahoma"/>
          <w:sz w:val="20"/>
          <w:szCs w:val="20"/>
        </w:rPr>
        <w:t>35</w:t>
      </w:r>
      <w:r w:rsidRPr="0087723D">
        <w:rPr>
          <w:rFonts w:ascii="Tahoma" w:hAnsi="Tahoma" w:cs="Tahoma"/>
          <w:sz w:val="20"/>
          <w:szCs w:val="20"/>
        </w:rPr>
        <w:t xml:space="preserve"> ekipage anmält sig vid anmälningstidens utgång, om arrangören nekas erforderliga tillstånd</w:t>
      </w:r>
      <w:r>
        <w:rPr>
          <w:rFonts w:ascii="Tahoma" w:hAnsi="Tahoma" w:cs="Tahoma"/>
          <w:sz w:val="20"/>
          <w:szCs w:val="20"/>
        </w:rPr>
        <w:t xml:space="preserve"> eller annan force majeure.</w:t>
      </w:r>
    </w:p>
    <w:p w:rsidR="00DD7675" w:rsidRDefault="00DD7675" w:rsidP="00776F65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Pr="0005705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</w:t>
      </w:r>
      <w:r w:rsidRPr="00057055">
        <w:rPr>
          <w:rFonts w:ascii="Tahoma" w:hAnsi="Tahoma" w:cs="Tahoma"/>
          <w:b/>
          <w:sz w:val="20"/>
          <w:szCs w:val="20"/>
        </w:rPr>
        <w:t>.</w:t>
      </w:r>
      <w:r w:rsidRPr="00057055">
        <w:rPr>
          <w:rFonts w:ascii="Tahoma" w:hAnsi="Tahoma" w:cs="Tahoma"/>
          <w:b/>
          <w:sz w:val="20"/>
          <w:szCs w:val="20"/>
        </w:rPr>
        <w:tab/>
        <w:t>Resultat anslås / plats för PM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 och andra meddelanden kommer att anslås på den officiella anslagstavlan som finns vid HQ. Resultatlistor kommer löpande att anslås på den officiella anslagstavlan vid HQ. </w:t>
      </w:r>
      <w:r w:rsidRPr="00057055">
        <w:rPr>
          <w:rFonts w:ascii="Tahoma" w:hAnsi="Tahoma" w:cs="Tahoma"/>
          <w:sz w:val="20"/>
          <w:szCs w:val="20"/>
        </w:rPr>
        <w:t>Inga resultatlistor kommer att skickas ut.</w:t>
      </w:r>
      <w:r w:rsidR="00DD7675">
        <w:rPr>
          <w:rFonts w:ascii="Tahoma" w:hAnsi="Tahoma" w:cs="Tahoma"/>
          <w:sz w:val="20"/>
          <w:szCs w:val="20"/>
        </w:rPr>
        <w:t xml:space="preserve"> </w:t>
      </w:r>
      <w:r w:rsidR="0087723D" w:rsidRPr="00DD7675">
        <w:rPr>
          <w:rFonts w:ascii="Tahoma" w:hAnsi="Tahoma" w:cs="Tahoma"/>
          <w:sz w:val="20"/>
          <w:szCs w:val="20"/>
        </w:rPr>
        <w:t xml:space="preserve">Resultaten kommer även att publiceras på </w:t>
      </w:r>
      <w:hyperlink r:id="rId10" w:history="1">
        <w:r w:rsidR="00DD7675" w:rsidRPr="009C061B">
          <w:rPr>
            <w:rStyle w:val="Hyperlnk"/>
            <w:rFonts w:ascii="Tahoma" w:hAnsi="Tahoma" w:cs="Tahoma"/>
            <w:sz w:val="20"/>
            <w:szCs w:val="20"/>
          </w:rPr>
          <w:t>www.smkdala.se</w:t>
        </w:r>
      </w:hyperlink>
    </w:p>
    <w:p w:rsidR="00DD7675" w:rsidRPr="00057055" w:rsidRDefault="00DD7675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30793A" w:rsidRDefault="0030793A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A13EDF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Pr="00A13EDF">
        <w:rPr>
          <w:rFonts w:ascii="Tahoma" w:hAnsi="Tahoma" w:cs="Tahoma"/>
          <w:b/>
          <w:sz w:val="20"/>
          <w:szCs w:val="20"/>
        </w:rPr>
        <w:t>.</w:t>
      </w:r>
      <w:r w:rsidRPr="00A13EDF">
        <w:rPr>
          <w:rFonts w:ascii="Tahoma" w:hAnsi="Tahoma" w:cs="Tahoma"/>
          <w:b/>
          <w:sz w:val="20"/>
          <w:szCs w:val="20"/>
        </w:rPr>
        <w:tab/>
        <w:t>Priser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 xml:space="preserve">Hederspriser utdelas till 1 per 4 startande i varje klass.  Prisutdelning sker vid </w:t>
      </w:r>
      <w:r w:rsidR="0087723D" w:rsidRPr="00DD7675">
        <w:rPr>
          <w:rFonts w:ascii="Tahoma" w:hAnsi="Tahoma" w:cs="Tahoma"/>
          <w:sz w:val="20"/>
          <w:szCs w:val="20"/>
        </w:rPr>
        <w:t xml:space="preserve">HQ </w:t>
      </w:r>
      <w:r w:rsidRPr="00DD7675">
        <w:rPr>
          <w:rFonts w:ascii="Tahoma" w:hAnsi="Tahoma" w:cs="Tahoma"/>
          <w:sz w:val="20"/>
          <w:szCs w:val="20"/>
        </w:rPr>
        <w:t>efter avslutad tävling. Särskiljning enligt sluttid SS1 sedan SS2.</w:t>
      </w:r>
    </w:p>
    <w:p w:rsidR="0087723D" w:rsidRDefault="0087723D" w:rsidP="005A00A4">
      <w:pPr>
        <w:tabs>
          <w:tab w:val="left" w:pos="426"/>
          <w:tab w:val="left" w:pos="3402"/>
          <w:tab w:val="left" w:pos="6521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>Totalsegraren erhåller</w:t>
      </w:r>
      <w:r w:rsidR="00776F65" w:rsidRPr="00DD7675">
        <w:rPr>
          <w:rFonts w:ascii="Tahoma" w:hAnsi="Tahoma" w:cs="Tahoma"/>
          <w:sz w:val="20"/>
          <w:szCs w:val="20"/>
        </w:rPr>
        <w:t xml:space="preserve"> en</w:t>
      </w:r>
      <w:r w:rsidRPr="00DD7675">
        <w:rPr>
          <w:rFonts w:ascii="Tahoma" w:hAnsi="Tahoma" w:cs="Tahoma"/>
          <w:sz w:val="20"/>
          <w:szCs w:val="20"/>
        </w:rPr>
        <w:t xml:space="preserve"> inteckning i vandringspriset Dala-Pokalen.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</w:t>
      </w:r>
      <w:r>
        <w:rPr>
          <w:rFonts w:ascii="Tahoma" w:hAnsi="Tahoma" w:cs="Tahoma"/>
          <w:b/>
          <w:sz w:val="20"/>
          <w:szCs w:val="20"/>
        </w:rPr>
        <w:tab/>
        <w:t>Servering</w:t>
      </w:r>
    </w:p>
    <w:p w:rsidR="005A00A4" w:rsidRPr="0043601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776F65">
        <w:rPr>
          <w:rFonts w:ascii="Tahoma" w:hAnsi="Tahoma" w:cs="Tahoma"/>
          <w:sz w:val="20"/>
          <w:szCs w:val="20"/>
        </w:rPr>
        <w:t xml:space="preserve">Kommer att finnas vid </w:t>
      </w:r>
      <w:r w:rsidR="0087723D">
        <w:rPr>
          <w:rFonts w:ascii="Tahoma" w:hAnsi="Tahoma" w:cs="Tahoma"/>
          <w:sz w:val="20"/>
          <w:szCs w:val="20"/>
        </w:rPr>
        <w:t>start och målplatsen.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</w:p>
    <w:p w:rsidR="005A00A4" w:rsidRPr="0005705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Pr="00057055">
        <w:rPr>
          <w:rFonts w:ascii="Tahoma" w:hAnsi="Tahoma" w:cs="Tahoma"/>
          <w:b/>
          <w:sz w:val="20"/>
          <w:szCs w:val="20"/>
        </w:rPr>
        <w:t>.</w:t>
      </w:r>
      <w:r w:rsidRPr="00057055">
        <w:rPr>
          <w:rFonts w:ascii="Tahoma" w:hAnsi="Tahoma" w:cs="Tahoma"/>
          <w:b/>
          <w:sz w:val="20"/>
          <w:szCs w:val="20"/>
        </w:rPr>
        <w:tab/>
        <w:t>Övrigt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7675">
        <w:rPr>
          <w:rFonts w:ascii="Tahoma" w:eastAsiaTheme="minorHAnsi" w:hAnsi="Tahoma" w:cs="Tahoma"/>
          <w:sz w:val="20"/>
          <w:szCs w:val="20"/>
          <w:lang w:eastAsia="en-US"/>
        </w:rPr>
        <w:t>Respittid är max 15 minuter mellan två TK eller max 30 minuter för hela tävlingen.</w:t>
      </w:r>
    </w:p>
    <w:p w:rsidR="005A00A4" w:rsidRPr="00DD7675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ab/>
        <w:t>Dispens från hastighetsbegränsning är sökt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 w:rsidRPr="00DD7675">
        <w:rPr>
          <w:rFonts w:ascii="Tahoma" w:hAnsi="Tahoma" w:cs="Tahoma"/>
          <w:sz w:val="20"/>
          <w:szCs w:val="20"/>
        </w:rPr>
        <w:tab/>
        <w:t>Drivmedel finna att tillgå på ordinarie stationer</w:t>
      </w:r>
      <w:r w:rsidR="000A3568" w:rsidRPr="00DD7675">
        <w:rPr>
          <w:rFonts w:ascii="Tahoma" w:hAnsi="Tahoma" w:cs="Tahoma"/>
          <w:sz w:val="20"/>
          <w:szCs w:val="20"/>
        </w:rPr>
        <w:t xml:space="preserve"> i Falun.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A00A4" w:rsidRPr="0043601C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</w:t>
      </w:r>
      <w:r w:rsidRPr="0043601C">
        <w:rPr>
          <w:rFonts w:ascii="Tahoma" w:hAnsi="Tahoma" w:cs="Tahoma"/>
          <w:b/>
          <w:sz w:val="20"/>
          <w:szCs w:val="20"/>
        </w:rPr>
        <w:t>.</w:t>
      </w:r>
      <w:r w:rsidRPr="0043601C">
        <w:rPr>
          <w:rFonts w:ascii="Tahoma" w:hAnsi="Tahoma" w:cs="Tahoma"/>
          <w:b/>
          <w:sz w:val="20"/>
          <w:szCs w:val="20"/>
        </w:rPr>
        <w:tab/>
        <w:t>Upplysningar</w: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A3568" w:rsidRPr="00DD7675">
        <w:rPr>
          <w:rFonts w:ascii="Tahoma" w:hAnsi="Tahoma" w:cs="Tahoma"/>
          <w:sz w:val="20"/>
          <w:szCs w:val="20"/>
        </w:rPr>
        <w:t>Fredrik Wikström 070-640 55 58</w:t>
      </w:r>
      <w:r>
        <w:rPr>
          <w:rFonts w:ascii="Tahoma" w:hAnsi="Tahoma" w:cs="Tahoma"/>
          <w:sz w:val="20"/>
          <w:szCs w:val="20"/>
        </w:rPr>
        <w:tab/>
      </w: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5A00A4" w:rsidRDefault="005A00A4" w:rsidP="005A00A4">
      <w:pPr>
        <w:jc w:val="center"/>
        <w:rPr>
          <w:rFonts w:ascii="Tahoma" w:hAnsi="Tahoma" w:cs="Tahoma"/>
          <w:b/>
          <w:sz w:val="32"/>
          <w:szCs w:val="32"/>
        </w:rPr>
      </w:pPr>
    </w:p>
    <w:p w:rsidR="005A00A4" w:rsidRPr="009323E2" w:rsidRDefault="005A00A4" w:rsidP="005A00A4">
      <w:pPr>
        <w:jc w:val="center"/>
        <w:rPr>
          <w:rFonts w:ascii="Tahoma" w:hAnsi="Tahoma" w:cs="Tahoma"/>
          <w:sz w:val="40"/>
          <w:szCs w:val="40"/>
        </w:rPr>
      </w:pPr>
      <w:r w:rsidRPr="009323E2">
        <w:rPr>
          <w:rFonts w:ascii="Tahoma" w:hAnsi="Tahoma" w:cs="Tahoma"/>
          <w:sz w:val="40"/>
          <w:szCs w:val="40"/>
        </w:rPr>
        <w:t>SMK Dala Falun hälsar alla hjärtligt välkomna!</w:t>
      </w:r>
    </w:p>
    <w:p w:rsidR="005A00A4" w:rsidRDefault="005A00A4" w:rsidP="005A00A4">
      <w:pPr>
        <w:jc w:val="center"/>
        <w:rPr>
          <w:rFonts w:ascii="Tahoma" w:hAnsi="Tahoma" w:cs="Tahoma"/>
          <w:sz w:val="20"/>
          <w:szCs w:val="20"/>
        </w:rPr>
      </w:pP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rPr>
          <w:rFonts w:ascii="Tahoma" w:hAnsi="Tahoma" w:cs="Tahoma"/>
          <w:sz w:val="20"/>
          <w:szCs w:val="20"/>
        </w:rPr>
      </w:pPr>
    </w:p>
    <w:p w:rsidR="005A00A4" w:rsidRPr="009323E2" w:rsidRDefault="005A00A4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:rsidR="005A00A4" w:rsidRPr="009323E2" w:rsidRDefault="00D7751E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  <w:r w:rsidRPr="00D7751E">
        <w:rPr>
          <w:rFonts w:ascii="Tahoma" w:hAnsi="Tahoma" w:cs="Tahoma"/>
          <w:sz w:val="20"/>
          <w:szCs w:val="20"/>
        </w:rPr>
        <w:object w:dxaOrig="12630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10pt" o:ole="">
            <v:imagedata r:id="rId11" o:title=""/>
          </v:shape>
          <o:OLEObject Type="Embed" ProgID="AcroExch.Document.7" ShapeID="_x0000_i1025" DrawAspect="Content" ObjectID="_1509533822" r:id="rId12"/>
        </w:object>
      </w:r>
    </w:p>
    <w:p w:rsidR="005A00A4" w:rsidRDefault="005A00A4" w:rsidP="005A00A4">
      <w:pPr>
        <w:tabs>
          <w:tab w:val="left" w:pos="426"/>
          <w:tab w:val="left" w:pos="3402"/>
          <w:tab w:val="left" w:pos="6521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:rsidR="00D7751E" w:rsidRPr="00D7751E" w:rsidRDefault="00D7751E" w:rsidP="00D7751E">
      <w:pPr>
        <w:suppressAutoHyphens w:val="0"/>
        <w:autoSpaceDE w:val="0"/>
        <w:autoSpaceDN w:val="0"/>
        <w:adjustRightInd w:val="0"/>
        <w:rPr>
          <w:rFonts w:ascii="WAZZT G+ Friz Quadrata Std" w:eastAsiaTheme="minorHAnsi" w:hAnsi="WAZZT G+ Friz Quadrata Std" w:cs="WAZZT G+ Friz Quadrata Std"/>
          <w:color w:val="000000"/>
          <w:lang w:eastAsia="en-US"/>
        </w:rPr>
      </w:pPr>
    </w:p>
    <w:p w:rsidR="00B51DA7" w:rsidRDefault="00D7751E" w:rsidP="00F31F2D">
      <w:pPr>
        <w:suppressAutoHyphens w:val="0"/>
        <w:autoSpaceDE w:val="0"/>
        <w:autoSpaceDN w:val="0"/>
        <w:adjustRightInd w:val="0"/>
      </w:pPr>
      <w:r w:rsidRPr="00D7751E">
        <w:rPr>
          <w:rFonts w:ascii="WAZZT G+ Friz Quadrata Std" w:eastAsiaTheme="minorHAnsi" w:hAnsi="WAZZT G+ Friz Quadrata Std" w:cs="WAZZT G+ Friz Quadrata Std"/>
          <w:color w:val="000000"/>
          <w:lang w:eastAsia="en-US"/>
        </w:rPr>
        <w:t xml:space="preserve"> </w:t>
      </w:r>
    </w:p>
    <w:sectPr w:rsidR="00B51DA7" w:rsidSect="00D01D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2B" w:rsidRDefault="00C4782B" w:rsidP="004F57F0">
      <w:r>
        <w:separator/>
      </w:r>
    </w:p>
  </w:endnote>
  <w:endnote w:type="continuationSeparator" w:id="1">
    <w:p w:rsidR="00C4782B" w:rsidRDefault="00C4782B" w:rsidP="004F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ZZT G+ Friz Quadrata Std">
    <w:altName w:val="WAZZT G+ Friz Quadrat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2B" w:rsidRDefault="00C4782B" w:rsidP="004F57F0">
      <w:r>
        <w:separator/>
      </w:r>
    </w:p>
  </w:footnote>
  <w:footnote w:type="continuationSeparator" w:id="1">
    <w:p w:rsidR="00C4782B" w:rsidRDefault="00C4782B" w:rsidP="004F5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A00A4"/>
    <w:rsid w:val="000A3568"/>
    <w:rsid w:val="000F7D5C"/>
    <w:rsid w:val="0024182E"/>
    <w:rsid w:val="002E3DC3"/>
    <w:rsid w:val="0030793A"/>
    <w:rsid w:val="004005BF"/>
    <w:rsid w:val="004F57F0"/>
    <w:rsid w:val="00580980"/>
    <w:rsid w:val="005A00A4"/>
    <w:rsid w:val="005B412A"/>
    <w:rsid w:val="006B36F1"/>
    <w:rsid w:val="006C6680"/>
    <w:rsid w:val="006D55AE"/>
    <w:rsid w:val="00744054"/>
    <w:rsid w:val="00776F65"/>
    <w:rsid w:val="007B3453"/>
    <w:rsid w:val="0081577A"/>
    <w:rsid w:val="00820FC5"/>
    <w:rsid w:val="008229B0"/>
    <w:rsid w:val="008521AD"/>
    <w:rsid w:val="0087723D"/>
    <w:rsid w:val="00915AD0"/>
    <w:rsid w:val="00922C9C"/>
    <w:rsid w:val="009A2B89"/>
    <w:rsid w:val="009A52F2"/>
    <w:rsid w:val="00A33467"/>
    <w:rsid w:val="00AB0D7A"/>
    <w:rsid w:val="00B03E3B"/>
    <w:rsid w:val="00B51DA7"/>
    <w:rsid w:val="00B832E5"/>
    <w:rsid w:val="00BA3039"/>
    <w:rsid w:val="00BD3B56"/>
    <w:rsid w:val="00C4782B"/>
    <w:rsid w:val="00C62DE6"/>
    <w:rsid w:val="00D01D69"/>
    <w:rsid w:val="00D7751E"/>
    <w:rsid w:val="00DD7675"/>
    <w:rsid w:val="00E853C2"/>
    <w:rsid w:val="00EC5C34"/>
    <w:rsid w:val="00ED34D9"/>
    <w:rsid w:val="00F31F2D"/>
    <w:rsid w:val="00FB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ubrik3">
    <w:name w:val="heading 3"/>
    <w:basedOn w:val="Normal"/>
    <w:next w:val="Brdtext"/>
    <w:link w:val="Rubrik3Char"/>
    <w:qFormat/>
    <w:rsid w:val="005A00A4"/>
    <w:pPr>
      <w:tabs>
        <w:tab w:val="num" w:pos="0"/>
      </w:tabs>
      <w:spacing w:before="280" w:after="280"/>
      <w:ind w:left="34" w:hanging="34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A00A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Brdtext">
    <w:name w:val="Body Text"/>
    <w:basedOn w:val="Normal"/>
    <w:link w:val="BrdtextChar"/>
    <w:rsid w:val="005A00A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A00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nk">
    <w:name w:val="Hyperlink"/>
    <w:basedOn w:val="Standardstycketeckensnitt"/>
    <w:uiPriority w:val="99"/>
    <w:unhideWhenUsed/>
    <w:rsid w:val="0087723D"/>
    <w:rPr>
      <w:color w:val="0000FF" w:themeColor="hyperlink"/>
      <w:u w:val="single"/>
    </w:rPr>
  </w:style>
  <w:style w:type="paragraph" w:customStyle="1" w:styleId="Default">
    <w:name w:val="Default"/>
    <w:rsid w:val="005B4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F57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5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4F57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5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2B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klubben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hyperlink" Target="http://www.smkdala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llyklubb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</dc:creator>
  <cp:lastModifiedBy>siba</cp:lastModifiedBy>
  <cp:revision>6</cp:revision>
  <cp:lastPrinted>2015-11-20T10:30:00Z</cp:lastPrinted>
  <dcterms:created xsi:type="dcterms:W3CDTF">2015-11-20T10:12:00Z</dcterms:created>
  <dcterms:modified xsi:type="dcterms:W3CDTF">2015-11-20T13:11:00Z</dcterms:modified>
</cp:coreProperties>
</file>