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E7" w:rsidRPr="001B21D7" w:rsidRDefault="000542E7" w:rsidP="000542E7">
      <w:pPr>
        <w:keepNext/>
        <w:keepLines/>
        <w:spacing w:after="120" w:line="360" w:lineRule="auto"/>
        <w:outlineLvl w:val="0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Clarendon LT Std"/>
          <w:color w:val="6D2370"/>
          <w:sz w:val="36"/>
          <w:szCs w:val="36"/>
          <w:lang w:eastAsia="sv-SE"/>
        </w:rPr>
        <w:t xml:space="preserve">Information om personuppgiftsbehandling </w:t>
      </w:r>
      <w:r w:rsidRPr="001B21D7">
        <w:rPr>
          <w:rFonts w:asciiTheme="majorHAnsi" w:eastAsia="Times New Roman" w:hAnsiTheme="majorHAnsi" w:cs="Clarendon LT Std"/>
          <w:color w:val="6D2370"/>
          <w:sz w:val="36"/>
          <w:szCs w:val="36"/>
          <w:lang w:eastAsia="sv-SE"/>
        </w:rPr>
        <w:br/>
      </w:r>
      <w:bookmarkStart w:id="0" w:name="_GoBack"/>
      <w:bookmarkEnd w:id="0"/>
    </w:p>
    <w:p w:rsidR="000542E7" w:rsidRPr="001B21D7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Motala Segelklubb, fortsättningsvis kallad MSK, </w:t>
      </w:r>
      <w:r w:rsidRPr="001B21D7">
        <w:rPr>
          <w:rFonts w:asciiTheme="majorHAnsi" w:eastAsia="Times New Roman" w:hAnsiTheme="majorHAnsi" w:cs="Arial"/>
          <w:lang w:eastAsia="sv-SE"/>
        </w:rPr>
        <w:t xml:space="preserve">behandlar personuppgifter i enlighet med svensk lag. När du får dina personuppgifter registrerade eller på annat sätt behandlade har du rätt till viss information som vi nu tillhandahåller dig. </w:t>
      </w:r>
    </w:p>
    <w:p w:rsidR="000542E7" w:rsidRPr="001B21D7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MSK</w:t>
      </w:r>
      <w:r w:rsidRPr="001B21D7">
        <w:rPr>
          <w:rFonts w:asciiTheme="majorHAnsi" w:eastAsia="Times New Roman" w:hAnsiTheme="majorHAnsi" w:cs="Arial"/>
          <w:lang w:eastAsia="sv-SE"/>
        </w:rPr>
        <w:t xml:space="preserve"> är personuppgiftsansvarig för behandlingen av dina personuppgifter. Du kan alltid komma i kontakt med </w:t>
      </w:r>
      <w:r w:rsidRPr="00FA75FC">
        <w:rPr>
          <w:rFonts w:asciiTheme="majorHAnsi" w:eastAsia="Times New Roman" w:hAnsiTheme="majorHAnsi" w:cs="Arial"/>
          <w:lang w:eastAsia="sv-SE"/>
        </w:rPr>
        <w:t xml:space="preserve">MSK </w:t>
      </w:r>
      <w:r w:rsidRPr="001B21D7">
        <w:rPr>
          <w:rFonts w:asciiTheme="majorHAnsi" w:eastAsia="Times New Roman" w:hAnsiTheme="majorHAnsi" w:cs="Arial"/>
          <w:lang w:eastAsia="sv-SE"/>
        </w:rPr>
        <w:t xml:space="preserve">genom att kontakta oss på </w:t>
      </w:r>
      <w:r w:rsidRPr="00FA75FC">
        <w:rPr>
          <w:rFonts w:asciiTheme="majorHAnsi" w:eastAsia="Times New Roman" w:hAnsiTheme="majorHAnsi" w:cs="Arial"/>
          <w:lang w:eastAsia="sv-SE"/>
        </w:rPr>
        <w:t>info@motalasegelklubb.se</w:t>
      </w:r>
      <w:r w:rsidRPr="001B21D7">
        <w:rPr>
          <w:rFonts w:asciiTheme="majorHAnsi" w:eastAsia="Times New Roman" w:hAnsiTheme="majorHAnsi" w:cs="Arial"/>
          <w:lang w:eastAsia="sv-SE"/>
        </w:rPr>
        <w:t xml:space="preserve">. Medlemskapet i </w:t>
      </w:r>
      <w:r w:rsidRPr="00FA75FC">
        <w:rPr>
          <w:rFonts w:asciiTheme="majorHAnsi" w:eastAsia="Times New Roman" w:hAnsiTheme="majorHAnsi" w:cs="Arial"/>
          <w:lang w:eastAsia="sv-SE"/>
        </w:rPr>
        <w:t xml:space="preserve">MSK </w:t>
      </w:r>
      <w:r w:rsidRPr="001B21D7">
        <w:rPr>
          <w:rFonts w:asciiTheme="majorHAnsi" w:eastAsia="Times New Roman" w:hAnsiTheme="majorHAnsi" w:cs="Arial"/>
          <w:lang w:eastAsia="sv-SE"/>
        </w:rPr>
        <w:t>är frivilligt och det är även lämnandet av dina personuppgifter</w:t>
      </w:r>
      <w:r w:rsidRPr="00FA75FC">
        <w:rPr>
          <w:rFonts w:asciiTheme="majorHAnsi" w:eastAsia="Times New Roman" w:hAnsiTheme="majorHAnsi" w:cs="Arial"/>
          <w:lang w:eastAsia="sv-SE"/>
        </w:rPr>
        <w:t>.</w:t>
      </w:r>
      <w:r w:rsidRPr="001B21D7">
        <w:rPr>
          <w:rFonts w:asciiTheme="majorHAnsi" w:eastAsia="Times New Roman" w:hAnsiTheme="majorHAnsi" w:cs="Arial"/>
          <w:lang w:eastAsia="sv-SE"/>
        </w:rPr>
        <w:t xml:space="preserve"> </w:t>
      </w:r>
      <w:r w:rsidRPr="00FA75FC">
        <w:rPr>
          <w:rFonts w:asciiTheme="majorHAnsi" w:eastAsia="Times New Roman" w:hAnsiTheme="majorHAnsi" w:cs="Arial"/>
          <w:lang w:eastAsia="sv-SE"/>
        </w:rPr>
        <w:t xml:space="preserve">MSK </w:t>
      </w:r>
      <w:r w:rsidRPr="001B21D7">
        <w:rPr>
          <w:rFonts w:asciiTheme="majorHAnsi" w:eastAsia="Times New Roman" w:hAnsiTheme="majorHAnsi" w:cs="Arial"/>
          <w:lang w:eastAsia="sv-SE"/>
        </w:rPr>
        <w:t xml:space="preserve">behöver </w:t>
      </w:r>
      <w:r w:rsidRPr="00FA75FC">
        <w:rPr>
          <w:rFonts w:asciiTheme="majorHAnsi" w:eastAsia="Times New Roman" w:hAnsiTheme="majorHAnsi" w:cs="Arial"/>
          <w:lang w:eastAsia="sv-SE"/>
        </w:rPr>
        <w:t xml:space="preserve">emellertid </w:t>
      </w:r>
      <w:r w:rsidRPr="001B21D7">
        <w:rPr>
          <w:rFonts w:asciiTheme="majorHAnsi" w:eastAsia="Times New Roman" w:hAnsiTheme="majorHAnsi" w:cs="Arial"/>
          <w:lang w:eastAsia="sv-SE"/>
        </w:rPr>
        <w:t>vissa personuppgifter om dig för att du ska kunna vara medlem</w:t>
      </w:r>
      <w:r w:rsidRPr="00FA75FC">
        <w:rPr>
          <w:rFonts w:asciiTheme="majorHAnsi" w:eastAsia="Times New Roman" w:hAnsiTheme="majorHAnsi" w:cs="Arial"/>
          <w:lang w:eastAsia="sv-SE"/>
        </w:rPr>
        <w:t xml:space="preserve"> i MSK</w:t>
      </w:r>
      <w:r w:rsidRPr="001B21D7">
        <w:rPr>
          <w:rFonts w:asciiTheme="majorHAnsi" w:eastAsia="Times New Roman" w:hAnsiTheme="majorHAnsi" w:cs="Arial"/>
          <w:lang w:eastAsia="sv-SE"/>
        </w:rPr>
        <w:t>.</w:t>
      </w:r>
      <w:r w:rsidRPr="00FA75FC">
        <w:rPr>
          <w:rFonts w:asciiTheme="majorHAnsi" w:eastAsia="Times New Roman" w:hAnsiTheme="majorHAnsi" w:cs="Arial"/>
          <w:lang w:eastAsia="sv-SE"/>
        </w:rPr>
        <w:t xml:space="preserve"> Lämnar du inte uppgifterna kan MSK inte registrera dig som medlem och återkallar</w:t>
      </w:r>
      <w:r>
        <w:rPr>
          <w:rFonts w:asciiTheme="majorHAnsi" w:eastAsia="Times New Roman" w:hAnsiTheme="majorHAnsi" w:cs="Arial"/>
          <w:lang w:eastAsia="sv-SE"/>
        </w:rPr>
        <w:t xml:space="preserve"> du</w:t>
      </w:r>
      <w:r w:rsidRPr="00FA75FC">
        <w:rPr>
          <w:rFonts w:asciiTheme="majorHAnsi" w:eastAsia="Times New Roman" w:hAnsiTheme="majorHAnsi" w:cs="Arial"/>
          <w:lang w:eastAsia="sv-SE"/>
        </w:rPr>
        <w:t xml:space="preserve"> ditt medgivande till behandling av uppgifterna medför det att ditt medlemskap i MSK upphör.</w:t>
      </w:r>
      <w:r w:rsidRPr="001B21D7">
        <w:rPr>
          <w:rFonts w:asciiTheme="majorHAnsi" w:eastAsia="Times New Roman" w:hAnsiTheme="majorHAnsi" w:cs="Arial"/>
          <w:lang w:eastAsia="sv-SE"/>
        </w:rPr>
        <w:t xml:space="preserve">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 xml:space="preserve">Som medlem kommer dina personuppgifter att sparas och behandlas för vissa särskilda ändamål.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 xml:space="preserve">De personuppgifter som vi behandlar om dig är </w:t>
      </w:r>
      <w:r w:rsidRPr="00FA75FC">
        <w:rPr>
          <w:rFonts w:asciiTheme="majorHAnsi" w:eastAsia="Times New Roman" w:hAnsiTheme="majorHAnsi" w:cs="Arial"/>
          <w:lang w:eastAsia="sv-SE"/>
        </w:rPr>
        <w:t>följande: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Medlemsnummer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Namn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Personnummer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Adressuppgifter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E-postadresser</w:t>
      </w:r>
    </w:p>
    <w:p w:rsidR="000542E7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Telefonnummer</w:t>
      </w:r>
    </w:p>
    <w:p w:rsidR="000542E7" w:rsidRPr="00FA75FC" w:rsidRDefault="000542E7" w:rsidP="000542E7">
      <w:pPr>
        <w:pStyle w:val="Liststycke"/>
        <w:numPr>
          <w:ilvl w:val="0"/>
          <w:numId w:val="1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>
        <w:rPr>
          <w:rFonts w:asciiTheme="majorHAnsi" w:eastAsia="Times New Roman" w:hAnsiTheme="majorHAnsi" w:cs="Arial"/>
          <w:lang w:eastAsia="sv-SE"/>
        </w:rPr>
        <w:t>Yrke eller yrkesutbildning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Utöver ovanstående personuppgifter behandlar vi även uppgifter som inte är att anse som personuppgifter såsom uppgift om ditt båtinnehav, brygg- och/eller planplats samt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bojsten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Den personuppgiftsbehandling som utförs i samband med ditt medlemskap i MSK är laglig för att den är nödvändig för fullgörandet av medlemsvillkoren och för att MSK har ett berättigat intresse av att </w:t>
      </w:r>
      <w:r w:rsidRPr="00FA75FC">
        <w:rPr>
          <w:rFonts w:asciiTheme="majorHAnsi" w:eastAsia="Times New Roman" w:hAnsiTheme="majorHAnsi" w:cs="Arial"/>
          <w:lang w:eastAsia="sv-SE"/>
        </w:rPr>
        <w:lastRenderedPageBreak/>
        <w:t>kunna behandla personuppgifterna för nedan angivna ändamål. Behandlingen är också nödvändig för att MSK skall kunna uppfylla sina åtagandet mot de föreningar och organisationer till vilken klubben är ansluten.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MSK behandlar känsliga personuppgifter endast</w:t>
      </w:r>
      <w:r w:rsidRPr="00FA75FC">
        <w:rPr>
          <w:rFonts w:asciiTheme="majorHAnsi" w:eastAsia="Times New Roman" w:hAnsiTheme="majorHAnsi" w:cs="Arial"/>
          <w:lang w:eastAsia="sv-SE"/>
        </w:rPr>
        <w:t xml:space="preserve"> </w:t>
      </w:r>
      <w:r w:rsidRPr="00FA75FC">
        <w:rPr>
          <w:rFonts w:asciiTheme="majorHAnsi" w:eastAsia="Times New Roman" w:hAnsiTheme="majorHAnsi" w:cs="Arial"/>
          <w:lang w:eastAsia="sv-SE"/>
        </w:rPr>
        <w:t xml:space="preserve">i undantagsfall och när detta har stöd i lag eller utgör en nödvändighet för fullgörandet av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åtaga</w:t>
      </w:r>
      <w:r>
        <w:rPr>
          <w:rFonts w:asciiTheme="majorHAnsi" w:eastAsia="Times New Roman" w:hAnsiTheme="majorHAnsi" w:cs="Arial"/>
          <w:lang w:eastAsia="sv-SE"/>
        </w:rPr>
        <w:t>n</w:t>
      </w:r>
      <w:r w:rsidRPr="00FA75FC">
        <w:rPr>
          <w:rFonts w:asciiTheme="majorHAnsi" w:eastAsia="Times New Roman" w:hAnsiTheme="majorHAnsi" w:cs="Arial"/>
          <w:lang w:eastAsia="sv-SE"/>
        </w:rPr>
        <w:t>den. Känsliga personuppgifter är sådana uppgifter som rör persons hälsa, kön, sexuell läggning o likn</w:t>
      </w:r>
      <w:r>
        <w:rPr>
          <w:rFonts w:asciiTheme="majorHAnsi" w:eastAsia="Times New Roman" w:hAnsiTheme="majorHAnsi" w:cs="Arial"/>
          <w:lang w:eastAsia="sv-SE"/>
        </w:rPr>
        <w:t>.</w:t>
      </w:r>
      <w:r w:rsidRPr="00FA75FC">
        <w:rPr>
          <w:rFonts w:asciiTheme="majorHAnsi" w:eastAsia="Times New Roman" w:hAnsiTheme="majorHAnsi" w:cs="Arial"/>
          <w:lang w:eastAsia="sv-SE"/>
        </w:rPr>
        <w:t xml:space="preserve"> uppgifter.</w:t>
      </w:r>
      <w:r w:rsidRPr="001B21D7">
        <w:rPr>
          <w:rFonts w:asciiTheme="majorHAnsi" w:eastAsia="Times New Roman" w:hAnsiTheme="majorHAnsi" w:cs="Arial"/>
          <w:lang w:eastAsia="sv-SE"/>
        </w:rPr>
        <w:t xml:space="preserve">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D</w:t>
      </w:r>
      <w:r w:rsidRPr="001B21D7">
        <w:rPr>
          <w:rFonts w:asciiTheme="majorHAnsi" w:eastAsia="Times New Roman" w:hAnsiTheme="majorHAnsi" w:cs="Arial"/>
          <w:lang w:eastAsia="sv-SE"/>
        </w:rPr>
        <w:t xml:space="preserve">ina personuppgifter </w:t>
      </w:r>
      <w:r w:rsidRPr="00FA75FC">
        <w:rPr>
          <w:rFonts w:asciiTheme="majorHAnsi" w:eastAsia="Times New Roman" w:hAnsiTheme="majorHAnsi" w:cs="Arial"/>
          <w:lang w:eastAsia="sv-SE"/>
        </w:rPr>
        <w:t>behandlas för att MSK skall kunna: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Uppfylla </w:t>
      </w:r>
      <w:proofErr w:type="spellStart"/>
      <w:r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åtaganden enligt avtal.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Upprätthålla en god registervård.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Sköta medlemsadministrationen.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Sköta fakturering och klubbens ekonomi.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Publicera anmälningslistor avseende tävlingar samt resultat från tävlingar.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Lämna stadgeenliga uppgifter till Svenska Båtunionen med tillhörande distriktsförbund, Svenska Seglarförbundet med tillhörande distriktsförbund,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IdrottOnline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och Riksidrotts-förbundet.</w:t>
      </w:r>
    </w:p>
    <w:p w:rsidR="000542E7" w:rsidRPr="00FA75FC" w:rsidRDefault="000542E7" w:rsidP="000542E7">
      <w:pPr>
        <w:pStyle w:val="Liststycke"/>
        <w:numPr>
          <w:ilvl w:val="0"/>
          <w:numId w:val="2"/>
        </w:numPr>
        <w:spacing w:after="120" w:line="360" w:lineRule="auto"/>
        <w:contextualSpacing w:val="0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Skicka ut medlemsnyheter och aktivitetsannonsering.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Vi kan också komma att behandla dina personuppgifter för att utveckla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verksamhet samt för statistiska ändamål.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Ditt personnummer registreras eftersom det är viktigt att MSK ska kunna säkerställa medlemmarnas identitet.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Dina personuppgifter kommer med nödvändighet att behandlas i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 IT-system. Dina personuppgifter kan också komma att lämnas ut till de organisationer och företag som MSK samarbetar med för nödvändig behandling för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räkning.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Har du ett funktionärsuppdrag kan dina kontaktuppgifter delas med organisationer som Svenska Seglarförbundet, Svenska Båtunionen och dessa organisationers distriktsavdelningar. Vi lämnar dina </w:t>
      </w:r>
      <w:r w:rsidRPr="00FA75FC">
        <w:rPr>
          <w:rFonts w:asciiTheme="majorHAnsi" w:eastAsia="Times New Roman" w:hAnsiTheme="majorHAnsi" w:cs="Arial"/>
          <w:lang w:eastAsia="sv-SE"/>
        </w:rPr>
        <w:lastRenderedPageBreak/>
        <w:t xml:space="preserve">adressuppgifter till tidningen Båtliv för distribution av densamma. Vid all hantering av dina personuppgifter iakttar vi säkerhet och sekretess. </w:t>
      </w:r>
    </w:p>
    <w:p w:rsidR="000542E7" w:rsidRPr="001B21D7" w:rsidRDefault="000542E7" w:rsidP="000542E7">
      <w:pPr>
        <w:keepNext/>
        <w:keepLines/>
        <w:spacing w:before="200" w:after="120" w:line="360" w:lineRule="auto"/>
        <w:outlineLvl w:val="2"/>
        <w:rPr>
          <w:rFonts w:asciiTheme="majorHAnsi" w:eastAsia="Times New Roman" w:hAnsiTheme="majorHAnsi" w:cs="Clarendon LT Std"/>
          <w:b/>
          <w:color w:val="000000"/>
          <w:lang w:eastAsia="sv-SE"/>
        </w:rPr>
      </w:pPr>
      <w:r w:rsidRPr="001B21D7">
        <w:rPr>
          <w:rFonts w:asciiTheme="majorHAnsi" w:eastAsia="Times New Roman" w:hAnsiTheme="majorHAnsi" w:cs="Clarendon LT Std"/>
          <w:b/>
          <w:color w:val="000000"/>
          <w:lang w:eastAsia="sv-SE"/>
        </w:rPr>
        <w:t>Lagringstiden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FA75FC">
        <w:rPr>
          <w:rFonts w:asciiTheme="majorHAnsi" w:eastAsia="Times New Roman" w:hAnsiTheme="majorHAnsi" w:cs="Arial"/>
          <w:lang w:eastAsia="sv-SE"/>
        </w:rPr>
        <w:t>D</w:t>
      </w:r>
      <w:r w:rsidRPr="001B21D7">
        <w:rPr>
          <w:rFonts w:asciiTheme="majorHAnsi" w:eastAsia="Times New Roman" w:hAnsiTheme="majorHAnsi" w:cs="Arial"/>
          <w:lang w:eastAsia="sv-SE"/>
        </w:rPr>
        <w:t xml:space="preserve">ina personuppgifter </w:t>
      </w:r>
      <w:r w:rsidRPr="00FA75FC">
        <w:rPr>
          <w:rFonts w:asciiTheme="majorHAnsi" w:eastAsia="Times New Roman" w:hAnsiTheme="majorHAnsi" w:cs="Arial"/>
          <w:lang w:eastAsia="sv-SE"/>
        </w:rPr>
        <w:t xml:space="preserve">lagars </w:t>
      </w:r>
      <w:r w:rsidRPr="001B21D7">
        <w:rPr>
          <w:rFonts w:asciiTheme="majorHAnsi" w:eastAsia="Times New Roman" w:hAnsiTheme="majorHAnsi" w:cs="Arial"/>
          <w:lang w:eastAsia="sv-SE"/>
        </w:rPr>
        <w:t xml:space="preserve">så länge du är medlem </w:t>
      </w:r>
      <w:r w:rsidRPr="00FA75FC">
        <w:rPr>
          <w:rFonts w:asciiTheme="majorHAnsi" w:eastAsia="Times New Roman" w:hAnsiTheme="majorHAnsi" w:cs="Arial"/>
          <w:lang w:eastAsia="sv-SE"/>
        </w:rPr>
        <w:t>i MSK</w:t>
      </w:r>
      <w:r w:rsidRPr="001B21D7">
        <w:rPr>
          <w:rFonts w:asciiTheme="majorHAnsi" w:eastAsia="Times New Roman" w:hAnsiTheme="majorHAnsi" w:cs="Arial"/>
          <w:lang w:eastAsia="sv-SE"/>
        </w:rPr>
        <w:t xml:space="preserve">. </w:t>
      </w:r>
    </w:p>
    <w:p w:rsidR="000542E7" w:rsidRPr="001B21D7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>Senast ett år efter det att ditt medlemskap upphör</w:t>
      </w:r>
      <w:r w:rsidRPr="00FA75FC">
        <w:rPr>
          <w:rFonts w:asciiTheme="majorHAnsi" w:eastAsia="Times New Roman" w:hAnsiTheme="majorHAnsi" w:cs="Arial"/>
          <w:lang w:eastAsia="sv-SE"/>
        </w:rPr>
        <w:t>t</w:t>
      </w:r>
      <w:r w:rsidRPr="001B21D7">
        <w:rPr>
          <w:rFonts w:asciiTheme="majorHAnsi" w:eastAsia="Times New Roman" w:hAnsiTheme="majorHAnsi" w:cs="Arial"/>
          <w:lang w:eastAsia="sv-SE"/>
        </w:rPr>
        <w:t xml:space="preserve"> raderas dina personuppgifter. </w:t>
      </w:r>
      <w:r w:rsidRPr="00FA75FC">
        <w:rPr>
          <w:rFonts w:asciiTheme="majorHAnsi" w:eastAsia="Times New Roman" w:hAnsiTheme="majorHAnsi" w:cs="Arial"/>
          <w:lang w:eastAsia="sv-SE"/>
        </w:rPr>
        <w:t xml:space="preserve">MSK </w:t>
      </w:r>
      <w:r w:rsidRPr="001B21D7">
        <w:rPr>
          <w:rFonts w:asciiTheme="majorHAnsi" w:eastAsia="Times New Roman" w:hAnsiTheme="majorHAnsi" w:cs="Arial"/>
          <w:lang w:eastAsia="sv-SE"/>
        </w:rPr>
        <w:t xml:space="preserve">kommer </w:t>
      </w:r>
      <w:r w:rsidRPr="00FA75FC">
        <w:rPr>
          <w:rFonts w:asciiTheme="majorHAnsi" w:eastAsia="Times New Roman" w:hAnsiTheme="majorHAnsi" w:cs="Arial"/>
          <w:lang w:eastAsia="sv-SE"/>
        </w:rPr>
        <w:t>därefter</w:t>
      </w:r>
      <w:r w:rsidRPr="001B21D7">
        <w:rPr>
          <w:rFonts w:asciiTheme="majorHAnsi" w:eastAsia="Times New Roman" w:hAnsiTheme="majorHAnsi" w:cs="Arial"/>
          <w:lang w:eastAsia="sv-SE"/>
        </w:rPr>
        <w:t xml:space="preserve"> endast att lagra </w:t>
      </w:r>
      <w:r w:rsidRPr="00FA75FC">
        <w:rPr>
          <w:rFonts w:asciiTheme="majorHAnsi" w:eastAsia="Times New Roman" w:hAnsiTheme="majorHAnsi" w:cs="Arial"/>
          <w:lang w:eastAsia="sv-SE"/>
        </w:rPr>
        <w:t xml:space="preserve">dina personuppgifter </w:t>
      </w:r>
      <w:r w:rsidRPr="001B21D7">
        <w:rPr>
          <w:rFonts w:asciiTheme="majorHAnsi" w:eastAsia="Times New Roman" w:hAnsiTheme="majorHAnsi" w:cs="Arial"/>
          <w:lang w:eastAsia="sv-SE"/>
        </w:rPr>
        <w:t xml:space="preserve">om sådan skyldighet </w:t>
      </w:r>
      <w:r w:rsidRPr="00FA75FC">
        <w:rPr>
          <w:rFonts w:asciiTheme="majorHAnsi" w:eastAsia="Times New Roman" w:hAnsiTheme="majorHAnsi" w:cs="Arial"/>
          <w:lang w:eastAsia="sv-SE"/>
        </w:rPr>
        <w:t xml:space="preserve">följer </w:t>
      </w:r>
      <w:r w:rsidRPr="001B21D7">
        <w:rPr>
          <w:rFonts w:asciiTheme="majorHAnsi" w:eastAsia="Times New Roman" w:hAnsiTheme="majorHAnsi" w:cs="Arial"/>
          <w:lang w:eastAsia="sv-SE"/>
        </w:rPr>
        <w:t>av lag</w:t>
      </w:r>
      <w:r w:rsidRPr="00FA75FC">
        <w:rPr>
          <w:rFonts w:asciiTheme="majorHAnsi" w:eastAsia="Times New Roman" w:hAnsiTheme="majorHAnsi" w:cs="Arial"/>
          <w:lang w:eastAsia="sv-SE"/>
        </w:rPr>
        <w:t xml:space="preserve"> eller myndighets föreskrift som grundar sig på lag</w:t>
      </w:r>
      <w:r w:rsidRPr="001B21D7">
        <w:rPr>
          <w:rFonts w:asciiTheme="majorHAnsi" w:eastAsia="Times New Roman" w:hAnsiTheme="majorHAnsi" w:cs="Arial"/>
          <w:lang w:eastAsia="sv-SE"/>
        </w:rPr>
        <w:t>.</w:t>
      </w:r>
      <w:r w:rsidRPr="00FA75FC">
        <w:rPr>
          <w:rFonts w:asciiTheme="majorHAnsi" w:eastAsia="Times New Roman" w:hAnsiTheme="majorHAnsi" w:cs="Arial"/>
          <w:lang w:eastAsia="sv-SE"/>
        </w:rPr>
        <w:t xml:space="preserve"> Till exempel finns en arkiveringsskyldighet som innebär att vissa av dina personuppgifter kommer att sparas i sju år.</w:t>
      </w:r>
    </w:p>
    <w:p w:rsidR="000542E7" w:rsidRPr="001B21D7" w:rsidRDefault="000542E7" w:rsidP="000542E7">
      <w:pPr>
        <w:keepNext/>
        <w:keepLines/>
        <w:spacing w:before="200" w:after="120" w:line="360" w:lineRule="auto"/>
        <w:outlineLvl w:val="2"/>
        <w:rPr>
          <w:rFonts w:asciiTheme="majorHAnsi" w:eastAsia="Times New Roman" w:hAnsiTheme="majorHAnsi" w:cs="Clarendon LT Std"/>
          <w:b/>
          <w:color w:val="000000"/>
          <w:lang w:eastAsia="sv-SE"/>
        </w:rPr>
      </w:pPr>
      <w:r w:rsidRPr="001B21D7">
        <w:rPr>
          <w:rFonts w:asciiTheme="majorHAnsi" w:eastAsia="Times New Roman" w:hAnsiTheme="majorHAnsi" w:cs="Clarendon LT Std"/>
          <w:b/>
          <w:color w:val="000000"/>
          <w:lang w:eastAsia="sv-SE"/>
        </w:rPr>
        <w:t>Dina rättigheter</w:t>
      </w:r>
    </w:p>
    <w:p w:rsidR="000542E7" w:rsidRPr="001B21D7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>Du har rätt till insyn i hur dina personuppgifter behandlas. Det</w:t>
      </w:r>
      <w:r w:rsidRPr="00FA75FC">
        <w:rPr>
          <w:rFonts w:asciiTheme="majorHAnsi" w:eastAsia="Times New Roman" w:hAnsiTheme="majorHAnsi" w:cs="Arial"/>
          <w:lang w:eastAsia="sv-SE"/>
        </w:rPr>
        <w:t>ta innebär att</w:t>
      </w:r>
      <w:r w:rsidRPr="001B21D7">
        <w:rPr>
          <w:rFonts w:asciiTheme="majorHAnsi" w:eastAsia="Times New Roman" w:hAnsiTheme="majorHAnsi" w:cs="Arial"/>
          <w:lang w:eastAsia="sv-SE"/>
        </w:rPr>
        <w:t xml:space="preserve"> du kan begära att få tillgång till viss information om behandlingen. Du har även rätt att begära att få felaktiga personuppgifter </w:t>
      </w:r>
      <w:r w:rsidRPr="00FA75FC">
        <w:rPr>
          <w:rFonts w:asciiTheme="majorHAnsi" w:eastAsia="Times New Roman" w:hAnsiTheme="majorHAnsi" w:cs="Arial"/>
          <w:lang w:eastAsia="sv-SE"/>
        </w:rPr>
        <w:t>rättade</w:t>
      </w:r>
      <w:r w:rsidRPr="001B21D7">
        <w:rPr>
          <w:rFonts w:asciiTheme="majorHAnsi" w:eastAsia="Times New Roman" w:hAnsiTheme="majorHAnsi" w:cs="Arial"/>
          <w:lang w:eastAsia="sv-SE"/>
        </w:rPr>
        <w:t>, överflödig behandling begränsad, ogrundad behandling raderad och begära att få personuppgifter flyttade från vårt system till en annan aktör, s.k. dataportabilitet.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 xml:space="preserve">En begäran om något av det nämnda kan skickas till </w:t>
      </w:r>
      <w:r w:rsidRPr="00FA75FC">
        <w:rPr>
          <w:rFonts w:asciiTheme="majorHAnsi" w:eastAsia="Times New Roman" w:hAnsiTheme="majorHAnsi" w:cs="Arial"/>
          <w:lang w:eastAsia="sv-SE"/>
        </w:rPr>
        <w:t>info@motalasegelklubb.se</w:t>
      </w:r>
      <w:r w:rsidRPr="001B21D7">
        <w:rPr>
          <w:rFonts w:asciiTheme="majorHAnsi" w:eastAsia="Times New Roman" w:hAnsiTheme="majorHAnsi" w:cs="Arial"/>
          <w:lang w:eastAsia="sv-SE"/>
        </w:rPr>
        <w:t xml:space="preserve">. </w:t>
      </w:r>
    </w:p>
    <w:p w:rsidR="000542E7" w:rsidRPr="001B21D7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>Du ha</w:t>
      </w:r>
      <w:r w:rsidRPr="00FA75FC">
        <w:rPr>
          <w:rFonts w:asciiTheme="majorHAnsi" w:eastAsia="Times New Roman" w:hAnsiTheme="majorHAnsi" w:cs="Arial"/>
          <w:lang w:eastAsia="sv-SE"/>
        </w:rPr>
        <w:t>r också rätt att vända dig till tillsynsmyndigheten</w:t>
      </w:r>
      <w:r w:rsidRPr="001B21D7">
        <w:rPr>
          <w:rFonts w:asciiTheme="majorHAnsi" w:eastAsia="Times New Roman" w:hAnsiTheme="majorHAnsi" w:cs="Arial"/>
          <w:lang w:eastAsia="sv-SE"/>
        </w:rPr>
        <w:t xml:space="preserve"> med eventuella klagomål om du är missnöjd</w:t>
      </w:r>
      <w:r w:rsidRPr="00FA75FC">
        <w:rPr>
          <w:rFonts w:asciiTheme="majorHAnsi" w:eastAsia="Times New Roman" w:hAnsiTheme="majorHAnsi" w:cs="Arial"/>
          <w:lang w:eastAsia="sv-SE"/>
        </w:rPr>
        <w:t xml:space="preserve"> med personuppgiftsbehandlingen. I Sverige är det Datainspektionen som är tillsynsmyndighet. V</w:t>
      </w:r>
      <w:r w:rsidRPr="001B21D7">
        <w:rPr>
          <w:rFonts w:asciiTheme="majorHAnsi" w:eastAsia="Times New Roman" w:hAnsiTheme="majorHAnsi" w:cs="Arial"/>
          <w:lang w:eastAsia="sv-SE"/>
        </w:rPr>
        <w:t xml:space="preserve">i hoppas såklart att du i första hand vänder dig till oss för frågor och begäranden kring vår personuppgiftsbehandling. </w:t>
      </w:r>
    </w:p>
    <w:p w:rsidR="000542E7" w:rsidRPr="00FA75FC" w:rsidRDefault="000542E7" w:rsidP="000542E7">
      <w:pPr>
        <w:spacing w:after="120" w:line="360" w:lineRule="auto"/>
        <w:rPr>
          <w:rFonts w:asciiTheme="majorHAnsi" w:eastAsia="Times New Roman" w:hAnsiTheme="majorHAnsi" w:cs="Arial"/>
          <w:lang w:eastAsia="sv-SE"/>
        </w:rPr>
      </w:pPr>
      <w:r w:rsidRPr="001B21D7">
        <w:rPr>
          <w:rFonts w:asciiTheme="majorHAnsi" w:eastAsia="Times New Roman" w:hAnsiTheme="majorHAnsi" w:cs="Arial"/>
          <w:lang w:eastAsia="sv-SE"/>
        </w:rPr>
        <w:t xml:space="preserve">Genom att godkänna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MSK:s</w:t>
      </w:r>
      <w:proofErr w:type="spellEnd"/>
      <w:r w:rsidRPr="001B21D7">
        <w:rPr>
          <w:rFonts w:asciiTheme="majorHAnsi" w:eastAsia="Times New Roman" w:hAnsiTheme="majorHAnsi" w:cs="Arial"/>
          <w:lang w:eastAsia="sv-SE"/>
        </w:rPr>
        <w:t xml:space="preserve"> medlemsvillkor bekräftar du att du mottagit denna information om personuppgiftsbehandling.</w:t>
      </w:r>
    </w:p>
    <w:p w:rsidR="00865EEC" w:rsidRPr="00005C37" w:rsidRDefault="000542E7" w:rsidP="000542E7">
      <w:pPr>
        <w:spacing w:after="120" w:line="360" w:lineRule="auto"/>
        <w:rPr>
          <w:rFonts w:ascii="Cambria" w:hAnsi="Cambria"/>
        </w:rPr>
      </w:pPr>
      <w:r w:rsidRPr="00FA75FC">
        <w:rPr>
          <w:rFonts w:asciiTheme="majorHAnsi" w:eastAsia="Times New Roman" w:hAnsiTheme="majorHAnsi" w:cs="Arial"/>
          <w:lang w:eastAsia="sv-SE"/>
        </w:rPr>
        <w:t xml:space="preserve">Du kan hitta ytterligare information om behandling av dina personuppgifter på Svenska Båtunionens och Svenska Seglarförbundets hemsida liksom på </w:t>
      </w:r>
      <w:proofErr w:type="spellStart"/>
      <w:r w:rsidRPr="00FA75FC">
        <w:rPr>
          <w:rFonts w:asciiTheme="majorHAnsi" w:eastAsia="Times New Roman" w:hAnsiTheme="majorHAnsi" w:cs="Arial"/>
          <w:lang w:eastAsia="sv-SE"/>
        </w:rPr>
        <w:t>IdrottOnlines</w:t>
      </w:r>
      <w:proofErr w:type="spellEnd"/>
      <w:r w:rsidRPr="00FA75FC">
        <w:rPr>
          <w:rFonts w:asciiTheme="majorHAnsi" w:eastAsia="Times New Roman" w:hAnsiTheme="majorHAnsi" w:cs="Arial"/>
          <w:lang w:eastAsia="sv-SE"/>
        </w:rPr>
        <w:t xml:space="preserve"> hemsida.</w:t>
      </w:r>
    </w:p>
    <w:sectPr w:rsidR="00865EEC" w:rsidRPr="00005C37" w:rsidSect="00005C37">
      <w:headerReference w:type="default" r:id="rId8"/>
      <w:footerReference w:type="default" r:id="rId9"/>
      <w:pgSz w:w="11906" w:h="16838"/>
      <w:pgMar w:top="2557" w:right="1417" w:bottom="2127" w:left="1418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7B" w:rsidRDefault="002A057B" w:rsidP="00005C37">
      <w:pPr>
        <w:spacing w:after="0" w:line="240" w:lineRule="auto"/>
      </w:pPr>
      <w:r>
        <w:separator/>
      </w:r>
    </w:p>
  </w:endnote>
  <w:endnote w:type="continuationSeparator" w:id="0">
    <w:p w:rsidR="002A057B" w:rsidRDefault="002A057B" w:rsidP="000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LT 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37" w:rsidRDefault="00005C37" w:rsidP="00005C37">
    <w:pPr>
      <w:pStyle w:val="Sidfot"/>
      <w:tabs>
        <w:tab w:val="decimal" w:pos="7938"/>
      </w:tabs>
    </w:pPr>
  </w:p>
  <w:p w:rsidR="00005C37" w:rsidRDefault="00005C37" w:rsidP="00005C37">
    <w:pPr>
      <w:pStyle w:val="Sidfot"/>
      <w:tabs>
        <w:tab w:val="decimal" w:pos="7938"/>
      </w:tabs>
    </w:pPr>
    <w:r>
      <w:t>Motala Segelkubb</w:t>
    </w:r>
    <w:r>
      <w:tab/>
      <w:t>E-postadress</w:t>
    </w:r>
    <w:r>
      <w:tab/>
      <w:t>Hemsida</w:t>
    </w:r>
  </w:p>
  <w:p w:rsidR="00005C37" w:rsidRDefault="00005C37" w:rsidP="00005C37">
    <w:pPr>
      <w:pStyle w:val="Sidfot"/>
    </w:pPr>
    <w:proofErr w:type="gramStart"/>
    <w:r>
      <w:t>Biskopsvägen  55</w:t>
    </w:r>
    <w:proofErr w:type="gramEnd"/>
    <w:r>
      <w:tab/>
    </w:r>
    <w:hyperlink r:id="rId1" w:history="1">
      <w:r w:rsidRPr="00B80CCD">
        <w:rPr>
          <w:rStyle w:val="Hyperlnk"/>
        </w:rPr>
        <w:t>info@motalasegelklubb.se</w:t>
      </w:r>
    </w:hyperlink>
    <w:r>
      <w:tab/>
      <w:t xml:space="preserve"> www.motalasegelklubb.se</w:t>
    </w:r>
  </w:p>
  <w:p w:rsidR="00005C37" w:rsidRDefault="00005C37" w:rsidP="00005C37">
    <w:pPr>
      <w:pStyle w:val="Sidfot"/>
      <w:tabs>
        <w:tab w:val="decimal" w:pos="7938"/>
      </w:tabs>
    </w:pPr>
    <w:r>
      <w:t>Box 5035</w:t>
    </w:r>
    <w:r>
      <w:tab/>
      <w:t>Bankgiro</w:t>
    </w:r>
  </w:p>
  <w:p w:rsidR="00005C37" w:rsidRDefault="00005C37" w:rsidP="00005C37">
    <w:pPr>
      <w:pStyle w:val="Sidfot"/>
      <w:tabs>
        <w:tab w:val="decimal" w:pos="7938"/>
      </w:tabs>
    </w:pPr>
    <w:r>
      <w:t>591 05 Motala</w:t>
    </w:r>
    <w:r>
      <w:tab/>
      <w:t>205-1290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7B" w:rsidRDefault="002A057B" w:rsidP="00005C37">
      <w:pPr>
        <w:spacing w:after="0" w:line="240" w:lineRule="auto"/>
      </w:pPr>
      <w:r>
        <w:separator/>
      </w:r>
    </w:p>
  </w:footnote>
  <w:footnote w:type="continuationSeparator" w:id="0">
    <w:p w:rsidR="002A057B" w:rsidRDefault="002A057B" w:rsidP="000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37" w:rsidRDefault="00005C37" w:rsidP="00005C37">
    <w:pPr>
      <w:pStyle w:val="Sidhuvud"/>
      <w:ind w:left="-426" w:firstLine="142"/>
    </w:pPr>
    <w:r>
      <w:rPr>
        <w:noProof/>
        <w:lang w:eastAsia="sv-SE"/>
      </w:rPr>
      <w:drawing>
        <wp:inline distT="0" distB="0" distL="0" distR="0">
          <wp:extent cx="1677761" cy="771525"/>
          <wp:effectExtent l="0" t="0" r="0" b="0"/>
          <wp:docPr id="21" name="Bildobjekt 21" descr="cid:image003.jpg@01D3E8A1.CBED4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3.jpg@01D3E8A1.CBED46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97" cy="77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6CFA"/>
    <w:multiLevelType w:val="hybridMultilevel"/>
    <w:tmpl w:val="D45693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AE"/>
    <w:multiLevelType w:val="hybridMultilevel"/>
    <w:tmpl w:val="6F48A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7"/>
    <w:rsid w:val="00005C37"/>
    <w:rsid w:val="000542E7"/>
    <w:rsid w:val="002A057B"/>
    <w:rsid w:val="00471362"/>
    <w:rsid w:val="0050729B"/>
    <w:rsid w:val="008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40FE6-5F62-42DA-8A88-961F3D3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E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5C37"/>
  </w:style>
  <w:style w:type="paragraph" w:styleId="Sidfot">
    <w:name w:val="footer"/>
    <w:basedOn w:val="Normal"/>
    <w:link w:val="SidfotChar"/>
    <w:uiPriority w:val="99"/>
    <w:unhideWhenUsed/>
    <w:rsid w:val="0000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5C37"/>
  </w:style>
  <w:style w:type="character" w:styleId="Hyperlnk">
    <w:name w:val="Hyperlink"/>
    <w:basedOn w:val="Standardstycketeckensnitt"/>
    <w:uiPriority w:val="99"/>
    <w:unhideWhenUsed/>
    <w:rsid w:val="00005C3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5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talasegelklubb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E8A1.CBED46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F7FD-4DCE-42D6-A42D-1941570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Jensen</dc:creator>
  <cp:keywords/>
  <dc:description/>
  <cp:lastModifiedBy>Kristian Jensen</cp:lastModifiedBy>
  <cp:revision>2</cp:revision>
  <dcterms:created xsi:type="dcterms:W3CDTF">2018-06-01T19:57:00Z</dcterms:created>
  <dcterms:modified xsi:type="dcterms:W3CDTF">2018-06-01T19:57:00Z</dcterms:modified>
</cp:coreProperties>
</file>